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364" w:rsidRDefault="004A1364">
      <w:pPr>
        <w:spacing w:after="1"/>
        <w:jc w:val="center"/>
        <w:outlineLvl w:val="0"/>
      </w:pPr>
      <w:r>
        <w:t>ПРАВИТЕЛЬСТВО САНКТ-ПЕТЕРБУРГА</w:t>
      </w:r>
    </w:p>
    <w:p w:rsidR="004A1364" w:rsidRDefault="004A1364">
      <w:pPr>
        <w:spacing w:after="1"/>
        <w:jc w:val="center"/>
      </w:pPr>
    </w:p>
    <w:p w:rsidR="004A1364" w:rsidRDefault="004A1364">
      <w:pPr>
        <w:spacing w:after="1"/>
        <w:jc w:val="center"/>
      </w:pPr>
      <w:r>
        <w:t>КОМИТЕТ ПО ОБРАЗОВАНИЮ</w:t>
      </w:r>
    </w:p>
    <w:p w:rsidR="004A1364" w:rsidRDefault="004A1364">
      <w:pPr>
        <w:spacing w:after="1"/>
        <w:jc w:val="center"/>
      </w:pPr>
    </w:p>
    <w:p w:rsidR="004A1364" w:rsidRDefault="004A1364">
      <w:pPr>
        <w:spacing w:after="1"/>
        <w:jc w:val="center"/>
      </w:pPr>
      <w:r>
        <w:t>РАСПОРЯЖЕНИЕ</w:t>
      </w:r>
    </w:p>
    <w:p w:rsidR="004A1364" w:rsidRDefault="004A1364">
      <w:pPr>
        <w:spacing w:after="1"/>
        <w:jc w:val="center"/>
      </w:pPr>
      <w:r>
        <w:t xml:space="preserve">от 3 июля 2019 г. </w:t>
      </w:r>
      <w:r w:rsidR="00F94070">
        <w:t>№</w:t>
      </w:r>
      <w:r>
        <w:t xml:space="preserve"> 1987-р</w:t>
      </w:r>
    </w:p>
    <w:p w:rsidR="004A1364" w:rsidRDefault="004A1364">
      <w:pPr>
        <w:spacing w:after="1"/>
        <w:jc w:val="center"/>
      </w:pPr>
    </w:p>
    <w:p w:rsidR="004A1364" w:rsidRPr="00F94070" w:rsidRDefault="004A1364">
      <w:pPr>
        <w:spacing w:after="1"/>
        <w:jc w:val="center"/>
        <w:rPr>
          <w:b/>
        </w:rPr>
      </w:pPr>
      <w:r w:rsidRPr="00F94070">
        <w:rPr>
          <w:b/>
        </w:rPr>
        <w:t>ОБ УТВЕРЖДЕНИИ МОДЕЛИ САНКТ-ПЕТЕРБУРГСКОЙ РЕГИОНАЛЬНОЙ</w:t>
      </w:r>
    </w:p>
    <w:p w:rsidR="004A1364" w:rsidRPr="00F94070" w:rsidRDefault="004A1364">
      <w:pPr>
        <w:spacing w:after="1"/>
        <w:jc w:val="center"/>
        <w:rPr>
          <w:b/>
        </w:rPr>
      </w:pPr>
      <w:r w:rsidRPr="00F94070">
        <w:rPr>
          <w:b/>
        </w:rPr>
        <w:t>СИСТЕМЫ ОЦЕНКИ КАЧЕСТВА ОБРАЗОВАНИЯ (ДАЛЕЕ - СПБ РСОКО),</w:t>
      </w:r>
    </w:p>
    <w:p w:rsidR="004A1364" w:rsidRPr="00F94070" w:rsidRDefault="004A1364">
      <w:pPr>
        <w:spacing w:after="1"/>
        <w:jc w:val="center"/>
        <w:rPr>
          <w:b/>
        </w:rPr>
      </w:pPr>
      <w:r w:rsidRPr="00F94070">
        <w:rPr>
          <w:b/>
        </w:rPr>
        <w:t>ПОЛОЖЕНИЯ О СПБ РСОКО И КРИТЕРИЕВ СПБ РСОКО</w:t>
      </w:r>
    </w:p>
    <w:p w:rsidR="004A1364" w:rsidRDefault="004A1364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7"/>
      </w:tblGrid>
      <w:tr w:rsidR="00B2448E" w:rsidTr="004D656A">
        <w:tc>
          <w:tcPr>
            <w:tcW w:w="9637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2448E" w:rsidRPr="00B2448E" w:rsidRDefault="00B2448E">
            <w:pPr>
              <w:spacing w:after="1"/>
              <w:jc w:val="center"/>
            </w:pPr>
            <w:r w:rsidRPr="00B2448E">
              <w:t>Список изменяющих документов</w:t>
            </w:r>
          </w:p>
          <w:p w:rsidR="00B2448E" w:rsidRPr="00B2448E" w:rsidRDefault="00B2448E">
            <w:pPr>
              <w:spacing w:after="1"/>
              <w:jc w:val="center"/>
            </w:pPr>
            <w:proofErr w:type="gramStart"/>
            <w:r w:rsidRPr="00B2448E">
              <w:t>(в ред. Распоряжений Комитета по образованию Правительства Санкт-Петербурга</w:t>
            </w:r>
            <w:proofErr w:type="gramEnd"/>
          </w:p>
          <w:p w:rsidR="00B2448E" w:rsidRDefault="00B2448E" w:rsidP="00B2448E">
            <w:pPr>
              <w:jc w:val="center"/>
            </w:pPr>
            <w:r w:rsidRPr="00B2448E">
              <w:t xml:space="preserve">от 31.12.2019 </w:t>
            </w:r>
            <w:hyperlink r:id="rId9">
              <w:r w:rsidRPr="00B2448E">
                <w:t>№ 3829-р</w:t>
              </w:r>
            </w:hyperlink>
            <w:r w:rsidRPr="00B2448E">
              <w:t xml:space="preserve">, от 17.08.2021 </w:t>
            </w:r>
            <w:hyperlink r:id="rId10">
              <w:r w:rsidRPr="00B2448E">
                <w:t>№ 2314-р</w:t>
              </w:r>
            </w:hyperlink>
            <w:r w:rsidRPr="00B2448E">
              <w:t>)</w:t>
            </w:r>
          </w:p>
        </w:tc>
      </w:tr>
    </w:tbl>
    <w:p w:rsidR="004A1364" w:rsidRDefault="004A1364">
      <w:pPr>
        <w:spacing w:after="1"/>
        <w:ind w:firstLine="540"/>
        <w:jc w:val="both"/>
      </w:pPr>
    </w:p>
    <w:p w:rsidR="004A1364" w:rsidRDefault="004A1364">
      <w:pPr>
        <w:spacing w:after="1"/>
        <w:ind w:firstLine="540"/>
        <w:jc w:val="both"/>
      </w:pPr>
      <w:r>
        <w:t xml:space="preserve">1. Утвердить </w:t>
      </w:r>
      <w:hyperlink w:anchor="P43">
        <w:r w:rsidRPr="00B2448E">
          <w:t>модель</w:t>
        </w:r>
      </w:hyperlink>
      <w:r>
        <w:t xml:space="preserve"> Санкт-Петербургской региональной системы оценки качества образования (далее - СПб РСОКО) согласно Приложению 1.</w:t>
      </w:r>
    </w:p>
    <w:p w:rsidR="004A1364" w:rsidRPr="00B2448E" w:rsidRDefault="004A1364">
      <w:pPr>
        <w:spacing w:before="240" w:after="1"/>
        <w:ind w:firstLine="540"/>
        <w:jc w:val="both"/>
      </w:pPr>
      <w:r>
        <w:t xml:space="preserve">2. Утвердить </w:t>
      </w:r>
      <w:hyperlink w:anchor="P106">
        <w:r w:rsidRPr="00B2448E">
          <w:t>Положение</w:t>
        </w:r>
      </w:hyperlink>
      <w:r w:rsidRPr="00B2448E">
        <w:t xml:space="preserve"> о СПб РСОКО согласно Приложению 2.</w:t>
      </w:r>
    </w:p>
    <w:p w:rsidR="004A1364" w:rsidRDefault="004A1364">
      <w:pPr>
        <w:spacing w:before="240" w:after="1"/>
        <w:ind w:firstLine="540"/>
        <w:jc w:val="both"/>
      </w:pPr>
      <w:r w:rsidRPr="00B2448E">
        <w:t xml:space="preserve">3. Утвердить перечень </w:t>
      </w:r>
      <w:hyperlink w:anchor="P624">
        <w:r w:rsidRPr="00B2448E">
          <w:t>критериев</w:t>
        </w:r>
      </w:hyperlink>
      <w:r w:rsidRPr="00B2448E">
        <w:t xml:space="preserve"> С</w:t>
      </w:r>
      <w:r>
        <w:t>Пб РСОКО согласно Приложению 3.</w:t>
      </w:r>
    </w:p>
    <w:p w:rsidR="004A1364" w:rsidRDefault="004A1364">
      <w:pPr>
        <w:spacing w:before="240" w:after="1"/>
        <w:ind w:firstLine="540"/>
        <w:jc w:val="both"/>
      </w:pPr>
      <w:r>
        <w:t>4. Рекомендовать отделам образования администраций районов Санкт-Петербурга руководствоваться настоящим распоряжением в работе по обеспечению функционирования и развитию системы оценки качества образования.</w:t>
      </w:r>
    </w:p>
    <w:p w:rsidR="004A1364" w:rsidRDefault="004A1364">
      <w:pPr>
        <w:spacing w:before="240" w:after="1"/>
        <w:ind w:firstLine="540"/>
        <w:jc w:val="both"/>
      </w:pPr>
      <w:r>
        <w:t xml:space="preserve">5. Руководителям образовательных организаций общего и среднего профессионального образования, дополнительного образования детей, дополнительного профессионального образования, находящихся в ведении Комитета по образованию (далее - Комитет), </w:t>
      </w:r>
      <w:r w:rsidR="00B2448E">
        <w:br/>
      </w:r>
      <w:r>
        <w:t xml:space="preserve">провести работу по развитию систем оценки качества в организациях в соответствии </w:t>
      </w:r>
      <w:r w:rsidR="00B2448E">
        <w:br/>
      </w:r>
      <w:r>
        <w:t>с Положением о СПб РСОКО.</w:t>
      </w:r>
    </w:p>
    <w:p w:rsidR="004A1364" w:rsidRDefault="004A1364">
      <w:pPr>
        <w:spacing w:before="240" w:after="1"/>
        <w:ind w:firstLine="540"/>
        <w:jc w:val="both"/>
      </w:pPr>
      <w:r>
        <w:t xml:space="preserve">6. </w:t>
      </w:r>
      <w:proofErr w:type="gramStart"/>
      <w:r>
        <w:t xml:space="preserve">Координационному совету по развитию региональной системы оценки </w:t>
      </w:r>
      <w:r w:rsidR="00B2448E">
        <w:br/>
      </w:r>
      <w:r>
        <w:t xml:space="preserve">качества образования совместно с Государственным бюджетным образовательным учреждением дополнительного профессионального образования Центр повышения квалификации специалистов Санкт-Петербурга </w:t>
      </w:r>
      <w:r w:rsidR="00B2448E">
        <w:t>«</w:t>
      </w:r>
      <w:r>
        <w:t>Региональный центр оценки качества образования и информационных технологий</w:t>
      </w:r>
      <w:r w:rsidR="00B2448E">
        <w:t>»</w:t>
      </w:r>
      <w:r>
        <w:t xml:space="preserve"> (далее - ГБУ ДПО </w:t>
      </w:r>
      <w:r w:rsidR="00B2448E">
        <w:t>«</w:t>
      </w:r>
      <w:proofErr w:type="spellStart"/>
      <w:r>
        <w:t>СПбЦОКОиИТ</w:t>
      </w:r>
      <w:proofErr w:type="spellEnd"/>
      <w:r w:rsidR="00B2448E">
        <w:t>»</w:t>
      </w:r>
      <w:r>
        <w:t xml:space="preserve">), Государственным бюджетным образовательным учреждением дополнительного профессионального образования (повышения квалификации) Санкт-Петербургской академии постдипломного педагогического образования (далее - ГБУ ДПО СПб АППО) </w:t>
      </w:r>
      <w:r w:rsidR="00B2448E">
        <w:br/>
      </w:r>
      <w:r>
        <w:t>при участии профильных отделов Комитета:</w:t>
      </w:r>
      <w:proofErr w:type="gramEnd"/>
    </w:p>
    <w:p w:rsidR="004A1364" w:rsidRDefault="004A1364">
      <w:pPr>
        <w:spacing w:before="240" w:after="1"/>
        <w:ind w:firstLine="540"/>
        <w:jc w:val="both"/>
      </w:pPr>
      <w:r>
        <w:t>до 01.01.2020 разработать дополнения к перечню критериев и показателей СПб РСОКО для системы общего образования и представить в Комитет на утверждение;</w:t>
      </w:r>
    </w:p>
    <w:p w:rsidR="004A1364" w:rsidRDefault="004A1364">
      <w:pPr>
        <w:spacing w:before="240" w:after="1"/>
        <w:ind w:firstLine="540"/>
        <w:jc w:val="both"/>
      </w:pPr>
      <w:r>
        <w:t>до 01.03.2020 разработать дополнения к перечню критериев и показателей СПб РСОКО для системы среднего профессионального образования, системы дополнительного образования и представить их в Комитет на утверждение;</w:t>
      </w:r>
    </w:p>
    <w:p w:rsidR="004A1364" w:rsidRDefault="004A1364">
      <w:pPr>
        <w:spacing w:before="240" w:after="1"/>
        <w:ind w:firstLine="540"/>
        <w:jc w:val="both"/>
      </w:pPr>
      <w:r>
        <w:t>до 01.09.2020 разработать дополнения к перечню критериев и показателей СПб РСОКО для системы дошкольного образования и представить их в Комитет на утверждение.</w:t>
      </w:r>
    </w:p>
    <w:p w:rsidR="004A1364" w:rsidRDefault="004A1364">
      <w:pPr>
        <w:spacing w:before="240" w:after="1"/>
        <w:ind w:firstLine="540"/>
        <w:jc w:val="both"/>
      </w:pPr>
      <w:r>
        <w:t xml:space="preserve">7. ГБУ ДПО </w:t>
      </w:r>
      <w:r w:rsidR="00B2448E">
        <w:t>«</w:t>
      </w:r>
      <w:proofErr w:type="spellStart"/>
      <w:r>
        <w:t>СПбЦОКОиИТ</w:t>
      </w:r>
      <w:proofErr w:type="spellEnd"/>
      <w:r w:rsidR="00B2448E">
        <w:t>»</w:t>
      </w:r>
      <w:r>
        <w:t xml:space="preserve"> обеспечить работу официального портала поддержки СПб РСОКО. Установить, что аналитические и методические материалы по результатам </w:t>
      </w:r>
      <w:r>
        <w:lastRenderedPageBreak/>
        <w:t>оценочных процедур, проводимых в рамках СПб РСОКО, подлежат обязательной публикации.</w:t>
      </w:r>
    </w:p>
    <w:p w:rsidR="004A1364" w:rsidRDefault="004A1364">
      <w:pPr>
        <w:spacing w:before="240" w:after="1"/>
        <w:ind w:firstLine="540"/>
        <w:jc w:val="both"/>
      </w:pPr>
      <w:r>
        <w:t>8. Признать утратившими силу:</w:t>
      </w:r>
    </w:p>
    <w:p w:rsidR="004A1364" w:rsidRPr="00B2448E" w:rsidRDefault="004A1364">
      <w:pPr>
        <w:spacing w:before="240" w:after="1"/>
        <w:ind w:firstLine="540"/>
        <w:jc w:val="both"/>
      </w:pPr>
      <w:r>
        <w:t>8.1</w:t>
      </w:r>
      <w:r w:rsidRPr="00B2448E">
        <w:t xml:space="preserve">. </w:t>
      </w:r>
      <w:hyperlink r:id="rId11">
        <w:r w:rsidRPr="00B2448E">
          <w:t>распоряжение</w:t>
        </w:r>
      </w:hyperlink>
      <w:r w:rsidRPr="00B2448E">
        <w:t xml:space="preserve"> Комитета по образованию Санкт-Петербурга от 20.01.2014 </w:t>
      </w:r>
      <w:r w:rsidR="00B2448E" w:rsidRPr="00B2448E">
        <w:t>№</w:t>
      </w:r>
      <w:r w:rsidRPr="00B2448E">
        <w:t xml:space="preserve"> 37-р </w:t>
      </w:r>
      <w:r w:rsidR="00B2448E" w:rsidRPr="00B2448E">
        <w:t>«</w:t>
      </w:r>
      <w:r w:rsidRPr="00B2448E">
        <w:t>Об утверждении модели Санкт-Петербургской региональной системы оценки качества образования (далее - СПб РСОКО), Положения о СПб РСОКО и критериев СПб РСОКО</w:t>
      </w:r>
      <w:r w:rsidR="00B2448E" w:rsidRPr="00B2448E">
        <w:t>»</w:t>
      </w:r>
      <w:r w:rsidRPr="00B2448E">
        <w:t>;</w:t>
      </w:r>
    </w:p>
    <w:p w:rsidR="004A1364" w:rsidRPr="00B2448E" w:rsidRDefault="004A1364">
      <w:pPr>
        <w:spacing w:before="240" w:after="1"/>
        <w:ind w:firstLine="540"/>
        <w:jc w:val="both"/>
      </w:pPr>
      <w:r w:rsidRPr="00B2448E">
        <w:t xml:space="preserve">8.2. </w:t>
      </w:r>
      <w:hyperlink r:id="rId12">
        <w:r w:rsidRPr="00B2448E">
          <w:t>распоряжение</w:t>
        </w:r>
      </w:hyperlink>
      <w:r w:rsidRPr="00B2448E">
        <w:t xml:space="preserve"> Комитета по образованию Санкт-Петербурга от 12.05.2014 </w:t>
      </w:r>
      <w:r w:rsidR="00B2448E" w:rsidRPr="00B2448E">
        <w:t>№</w:t>
      </w:r>
      <w:r w:rsidRPr="00B2448E">
        <w:t xml:space="preserve"> 2071-р </w:t>
      </w:r>
      <w:r w:rsidR="00B2448E" w:rsidRPr="00B2448E">
        <w:t>«</w:t>
      </w:r>
      <w:r w:rsidRPr="00B2448E">
        <w:t>О внесении изменений в распоряжение Комитета по образованию от 20.01.2014 N 37-р</w:t>
      </w:r>
      <w:r w:rsidR="00B2448E" w:rsidRPr="00B2448E">
        <w:t>»</w:t>
      </w:r>
      <w:r w:rsidRPr="00B2448E">
        <w:t>;</w:t>
      </w:r>
    </w:p>
    <w:p w:rsidR="004A1364" w:rsidRDefault="004A1364">
      <w:pPr>
        <w:spacing w:before="240" w:after="1"/>
        <w:ind w:firstLine="540"/>
        <w:jc w:val="both"/>
      </w:pPr>
      <w:r w:rsidRPr="00B2448E">
        <w:t xml:space="preserve">8.3. </w:t>
      </w:r>
      <w:hyperlink r:id="rId13">
        <w:r w:rsidRPr="00B2448E">
          <w:t>распоряжение</w:t>
        </w:r>
      </w:hyperlink>
      <w:r w:rsidRPr="00B2448E">
        <w:t xml:space="preserve"> Комитета по образованию Санкт-Петербурга от 01.06.2015 </w:t>
      </w:r>
      <w:r w:rsidR="00B2448E" w:rsidRPr="00B2448E">
        <w:t>№</w:t>
      </w:r>
      <w:r w:rsidRPr="00B2448E">
        <w:t xml:space="preserve"> 2648-р </w:t>
      </w:r>
      <w:r w:rsidR="00B2448E" w:rsidRPr="00B2448E">
        <w:t>«</w:t>
      </w:r>
      <w:r w:rsidRPr="00B2448E">
        <w:t xml:space="preserve">О внесении изменений </w:t>
      </w:r>
      <w:r>
        <w:t>в распоряжение Комитета по образованию от 20.01.2014 N 37-р</w:t>
      </w:r>
      <w:r w:rsidR="00B2448E">
        <w:t>»</w:t>
      </w:r>
      <w:r>
        <w:t>.</w:t>
      </w:r>
    </w:p>
    <w:p w:rsidR="004A1364" w:rsidRDefault="004A1364">
      <w:pPr>
        <w:spacing w:before="240" w:after="1"/>
        <w:ind w:firstLine="540"/>
        <w:jc w:val="both"/>
      </w:pPr>
      <w:r>
        <w:t xml:space="preserve">9. </w:t>
      </w:r>
      <w:proofErr w:type="gramStart"/>
      <w:r>
        <w:t>Контроль за</w:t>
      </w:r>
      <w:proofErr w:type="gramEnd"/>
      <w:r>
        <w:t xml:space="preserve"> исполнением распоряжения возложить на заместителя председателя Комитета Асланян И.А.</w:t>
      </w:r>
    </w:p>
    <w:p w:rsidR="004A1364" w:rsidRDefault="004A1364">
      <w:pPr>
        <w:spacing w:after="1"/>
        <w:ind w:firstLine="540"/>
        <w:jc w:val="both"/>
      </w:pPr>
    </w:p>
    <w:p w:rsidR="004A1364" w:rsidRDefault="004A1364">
      <w:pPr>
        <w:spacing w:after="1"/>
        <w:jc w:val="right"/>
      </w:pPr>
      <w:r>
        <w:t>Председатель Комитета</w:t>
      </w:r>
    </w:p>
    <w:p w:rsidR="004A1364" w:rsidRDefault="004A1364">
      <w:pPr>
        <w:spacing w:after="1"/>
        <w:jc w:val="right"/>
      </w:pPr>
      <w:r>
        <w:t>Ж.В.</w:t>
      </w:r>
      <w:r w:rsidR="00082E5B">
        <w:t xml:space="preserve"> </w:t>
      </w:r>
      <w:r>
        <w:t>Воробьева</w:t>
      </w:r>
    </w:p>
    <w:p w:rsidR="004A1364" w:rsidRDefault="004A1364">
      <w:pPr>
        <w:spacing w:after="1"/>
        <w:ind w:firstLine="540"/>
        <w:jc w:val="both"/>
      </w:pPr>
    </w:p>
    <w:p w:rsidR="004A1364" w:rsidRDefault="004A1364">
      <w:pPr>
        <w:spacing w:after="1"/>
        <w:ind w:firstLine="540"/>
        <w:jc w:val="both"/>
      </w:pPr>
      <w:bookmarkStart w:id="0" w:name="_GoBack"/>
      <w:bookmarkEnd w:id="0"/>
    </w:p>
    <w:p w:rsidR="004A1364" w:rsidRDefault="004A1364">
      <w:pPr>
        <w:spacing w:after="1"/>
      </w:pPr>
    </w:p>
    <w:p w:rsidR="004A1364" w:rsidRDefault="004A1364">
      <w:pPr>
        <w:spacing w:after="1"/>
        <w:jc w:val="right"/>
        <w:outlineLvl w:val="0"/>
      </w:pPr>
      <w:r>
        <w:t>ПРИЛОЖЕНИЕ 1</w:t>
      </w:r>
    </w:p>
    <w:p w:rsidR="004A1364" w:rsidRDefault="004A1364">
      <w:pPr>
        <w:spacing w:after="1"/>
        <w:jc w:val="right"/>
      </w:pPr>
      <w:r>
        <w:t>к распоряжению</w:t>
      </w:r>
    </w:p>
    <w:p w:rsidR="004A1364" w:rsidRDefault="004A1364">
      <w:pPr>
        <w:spacing w:after="1"/>
        <w:jc w:val="right"/>
      </w:pPr>
      <w:r>
        <w:t>Комитета по образованию</w:t>
      </w:r>
    </w:p>
    <w:p w:rsidR="004A1364" w:rsidRDefault="004A1364">
      <w:pPr>
        <w:spacing w:after="1"/>
        <w:jc w:val="right"/>
      </w:pPr>
      <w:r>
        <w:t xml:space="preserve">от 03.07.2019 </w:t>
      </w:r>
      <w:r w:rsidR="00B2448E">
        <w:t>№</w:t>
      </w:r>
      <w:r>
        <w:t xml:space="preserve"> 1987-р</w:t>
      </w:r>
    </w:p>
    <w:p w:rsidR="004A1364" w:rsidRDefault="004A1364">
      <w:pPr>
        <w:spacing w:after="1"/>
        <w:ind w:firstLine="540"/>
        <w:jc w:val="both"/>
      </w:pPr>
    </w:p>
    <w:p w:rsidR="004A1364" w:rsidRPr="002E2D88" w:rsidRDefault="004A1364">
      <w:pPr>
        <w:spacing w:after="1"/>
        <w:jc w:val="center"/>
        <w:rPr>
          <w:b/>
        </w:rPr>
      </w:pPr>
      <w:bookmarkStart w:id="1" w:name="P43"/>
      <w:bookmarkEnd w:id="1"/>
      <w:r w:rsidRPr="002E2D88">
        <w:rPr>
          <w:b/>
        </w:rPr>
        <w:t>МОДЕЛЬ</w:t>
      </w:r>
    </w:p>
    <w:p w:rsidR="004A1364" w:rsidRPr="002E2D88" w:rsidRDefault="004A1364">
      <w:pPr>
        <w:spacing w:after="1"/>
        <w:jc w:val="center"/>
        <w:rPr>
          <w:b/>
        </w:rPr>
      </w:pPr>
      <w:r w:rsidRPr="002E2D88">
        <w:rPr>
          <w:b/>
        </w:rPr>
        <w:t>САНКТ-ПЕТЕРБУРГСКОЙ РЕГИОНАЛЬНОЙ СИСТЕМЫ ОЦЕНКИ</w:t>
      </w:r>
    </w:p>
    <w:p w:rsidR="004A1364" w:rsidRPr="002E2D88" w:rsidRDefault="004A1364">
      <w:pPr>
        <w:spacing w:after="1"/>
        <w:jc w:val="center"/>
        <w:rPr>
          <w:b/>
        </w:rPr>
      </w:pPr>
      <w:r w:rsidRPr="002E2D88">
        <w:rPr>
          <w:b/>
        </w:rPr>
        <w:t>КАЧЕСТВА ОБРАЗОВАНИЯ</w:t>
      </w:r>
    </w:p>
    <w:p w:rsidR="004A1364" w:rsidRDefault="004A1364">
      <w:pPr>
        <w:spacing w:after="1"/>
        <w:ind w:firstLine="540"/>
        <w:jc w:val="both"/>
      </w:pPr>
    </w:p>
    <w:p w:rsidR="004A1364" w:rsidRDefault="004A1364">
      <w:pPr>
        <w:spacing w:after="1"/>
        <w:jc w:val="center"/>
        <w:outlineLvl w:val="1"/>
      </w:pPr>
      <w:r>
        <w:t>I. Общие положения</w:t>
      </w:r>
    </w:p>
    <w:p w:rsidR="004A1364" w:rsidRDefault="004A1364">
      <w:pPr>
        <w:spacing w:after="1"/>
        <w:ind w:firstLine="540"/>
        <w:jc w:val="both"/>
      </w:pPr>
    </w:p>
    <w:p w:rsidR="004A1364" w:rsidRDefault="004A1364">
      <w:pPr>
        <w:spacing w:after="1"/>
        <w:ind w:firstLine="540"/>
        <w:jc w:val="both"/>
      </w:pPr>
      <w:r>
        <w:t xml:space="preserve">Модель Санкт-Петербургской региональной системы оценки качества образования (далее - Модель СПб РСОКО, Модель) разработана в соответствии с Федеральным </w:t>
      </w:r>
      <w:hyperlink r:id="rId14">
        <w:r w:rsidRPr="00B2448E">
          <w:t>законом</w:t>
        </w:r>
      </w:hyperlink>
      <w:r w:rsidRPr="00B2448E">
        <w:t xml:space="preserve"> </w:t>
      </w:r>
      <w:r>
        <w:t xml:space="preserve">от 29.12.2012 </w:t>
      </w:r>
      <w:r w:rsidR="00B2448E">
        <w:t>№</w:t>
      </w:r>
      <w:r>
        <w:t xml:space="preserve"> 273 </w:t>
      </w:r>
      <w:r w:rsidR="00B2448E">
        <w:t>«</w:t>
      </w:r>
      <w:r>
        <w:t>Об образовании в Российской Федерации</w:t>
      </w:r>
      <w:r w:rsidR="00B2448E">
        <w:t>»</w:t>
      </w:r>
      <w:r>
        <w:t>, Федеральными государственными образовательными стандартами и другими документами, определяющими функционирование и развитие системы образования Российской Федерации.</w:t>
      </w:r>
    </w:p>
    <w:p w:rsidR="004A1364" w:rsidRDefault="004A1364">
      <w:pPr>
        <w:spacing w:before="240" w:after="1"/>
        <w:ind w:firstLine="540"/>
        <w:jc w:val="both"/>
      </w:pPr>
      <w:r>
        <w:t xml:space="preserve">Модель обеспечивает преемственность в развитии целей, задач и форм деятельности </w:t>
      </w:r>
      <w:r w:rsidR="00B2448E">
        <w:br/>
      </w:r>
      <w:r>
        <w:t xml:space="preserve">по управлению качеством образования, заложенных на предыдущих этапах работы </w:t>
      </w:r>
      <w:r w:rsidR="00B2448E">
        <w:br/>
      </w:r>
      <w:r>
        <w:t>СПб РСОКО.</w:t>
      </w:r>
    </w:p>
    <w:p w:rsidR="004A1364" w:rsidRDefault="004A1364">
      <w:pPr>
        <w:spacing w:after="1"/>
      </w:pPr>
    </w:p>
    <w:p w:rsidR="004A1364" w:rsidRDefault="004A1364">
      <w:pPr>
        <w:spacing w:after="1"/>
        <w:jc w:val="center"/>
        <w:outlineLvl w:val="1"/>
      </w:pPr>
      <w:r>
        <w:t xml:space="preserve">II. Основные понятия в </w:t>
      </w:r>
      <w:proofErr w:type="gramStart"/>
      <w:r>
        <w:t>Санкт-Петербургской</w:t>
      </w:r>
      <w:proofErr w:type="gramEnd"/>
      <w:r>
        <w:t xml:space="preserve"> региональной</w:t>
      </w:r>
    </w:p>
    <w:p w:rsidR="004A1364" w:rsidRDefault="004A1364">
      <w:pPr>
        <w:spacing w:after="1"/>
        <w:jc w:val="center"/>
      </w:pPr>
      <w:r>
        <w:t>системе оценки качества образования</w:t>
      </w:r>
    </w:p>
    <w:p w:rsidR="004A1364" w:rsidRDefault="004A1364">
      <w:pPr>
        <w:spacing w:after="1"/>
      </w:pPr>
    </w:p>
    <w:p w:rsidR="004A1364" w:rsidRDefault="004A1364">
      <w:pPr>
        <w:spacing w:after="1"/>
        <w:ind w:firstLine="540"/>
        <w:jc w:val="both"/>
      </w:pPr>
      <w:r>
        <w:t xml:space="preserve">Образование - единый целенаправленный процесс воспитания и обучения, являющийся общественно значимым благом и осуществляемый в интересах человека, семьи, общества </w:t>
      </w:r>
      <w:r w:rsidR="00B2448E">
        <w:br/>
      </w:r>
      <w:r>
        <w:t xml:space="preserve">и государства, а также совокупность приобретаемых знаний, умений, навыков, ценностных установок, опыта деятельности и компетенции, определенных объема и сложности </w:t>
      </w:r>
      <w:r w:rsidR="00B2448E">
        <w:br/>
      </w:r>
      <w:r>
        <w:t xml:space="preserve">в целях интеллектуального, духовно-нравственного, творческого, физического </w:t>
      </w:r>
      <w:r w:rsidR="00B2448E">
        <w:br/>
      </w:r>
      <w:proofErr w:type="gramStart"/>
      <w:r>
        <w:t>и(</w:t>
      </w:r>
      <w:proofErr w:type="gramEnd"/>
      <w:r>
        <w:t xml:space="preserve">или) профессионального развития человека, удовлетворения его образовательных потребностей и </w:t>
      </w:r>
      <w:r w:rsidRPr="00B2448E">
        <w:t>интересов (</w:t>
      </w:r>
      <w:hyperlink r:id="rId15">
        <w:r w:rsidRPr="00B2448E">
          <w:t>часть 1, ст. 2</w:t>
        </w:r>
      </w:hyperlink>
      <w:r w:rsidRPr="00B2448E">
        <w:t xml:space="preserve"> Федерального </w:t>
      </w:r>
      <w:r>
        <w:t xml:space="preserve">закона от 29.12.2012 </w:t>
      </w:r>
      <w:r w:rsidR="00B2448E">
        <w:t>№</w:t>
      </w:r>
      <w:r>
        <w:t xml:space="preserve"> 273 </w:t>
      </w:r>
      <w:r w:rsidR="00B2448E">
        <w:br/>
        <w:t>«</w:t>
      </w:r>
      <w:r>
        <w:t>Об образовании в Российской Федерации</w:t>
      </w:r>
      <w:r w:rsidR="00B2448E">
        <w:t>»</w:t>
      </w:r>
      <w:r>
        <w:t>).</w:t>
      </w:r>
    </w:p>
    <w:p w:rsidR="004A1364" w:rsidRDefault="004A1364">
      <w:pPr>
        <w:spacing w:before="240" w:after="1"/>
        <w:ind w:firstLine="540"/>
        <w:jc w:val="both"/>
      </w:pPr>
      <w:r>
        <w:lastRenderedPageBreak/>
        <w:t xml:space="preserve">Понятие </w:t>
      </w:r>
      <w:r w:rsidR="0092156E">
        <w:t>«</w:t>
      </w:r>
      <w:r>
        <w:t>качество образования</w:t>
      </w:r>
      <w:r w:rsidR="0092156E">
        <w:t>»</w:t>
      </w:r>
      <w:r>
        <w:t xml:space="preserve">, используемое как основа модели СПб РСОКО, закреплено Федеральным законом от 29.12.2012 </w:t>
      </w:r>
      <w:r w:rsidR="0092156E">
        <w:t>№</w:t>
      </w:r>
      <w:r>
        <w:t xml:space="preserve"> 273 </w:t>
      </w:r>
      <w:r w:rsidR="0092156E">
        <w:t>«</w:t>
      </w:r>
      <w:r>
        <w:t>Об образовании в Российской Федерации</w:t>
      </w:r>
      <w:r w:rsidR="0092156E">
        <w:t>»</w:t>
      </w:r>
      <w:r>
        <w:t xml:space="preserve"> </w:t>
      </w:r>
      <w:hyperlink r:id="rId16">
        <w:r w:rsidRPr="0092156E">
          <w:t>(ст. 2, п. 29)</w:t>
        </w:r>
      </w:hyperlink>
      <w:r w:rsidRPr="0092156E">
        <w:t>.</w:t>
      </w:r>
    </w:p>
    <w:p w:rsidR="004A1364" w:rsidRDefault="004A1364">
      <w:pPr>
        <w:spacing w:before="240" w:after="1"/>
        <w:ind w:firstLine="540"/>
        <w:jc w:val="both"/>
      </w:pPr>
      <w:r>
        <w:t xml:space="preserve">Качество образования - комплексная характеристика образовательной деятельности </w:t>
      </w:r>
      <w:r w:rsidR="0092156E">
        <w:br/>
      </w:r>
      <w:r>
        <w:t xml:space="preserve">и подготовки обучающегося, выражающая степень их соответствия федеральным государственным образовательным стандартам, федеральным государственным требованиям </w:t>
      </w:r>
      <w:proofErr w:type="gramStart"/>
      <w:r>
        <w:t>и(</w:t>
      </w:r>
      <w:proofErr w:type="gramEnd"/>
      <w:r>
        <w:t>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программы.</w:t>
      </w:r>
    </w:p>
    <w:p w:rsidR="004A1364" w:rsidRDefault="004A1364">
      <w:pPr>
        <w:spacing w:before="240" w:after="1"/>
        <w:ind w:firstLine="540"/>
        <w:jc w:val="both"/>
      </w:pPr>
      <w:r>
        <w:t xml:space="preserve">Понятие </w:t>
      </w:r>
      <w:r w:rsidR="0092156E">
        <w:t>«</w:t>
      </w:r>
      <w:r>
        <w:t>оценка качества образования</w:t>
      </w:r>
      <w:r w:rsidR="0092156E">
        <w:t>»</w:t>
      </w:r>
      <w:r>
        <w:t xml:space="preserve"> раскрывается в </w:t>
      </w:r>
      <w:hyperlink r:id="rId17">
        <w:r w:rsidRPr="0092156E">
          <w:t>ст. 92</w:t>
        </w:r>
      </w:hyperlink>
      <w:r w:rsidRPr="0092156E">
        <w:t xml:space="preserve">, </w:t>
      </w:r>
      <w:hyperlink r:id="rId18">
        <w:r w:rsidRPr="0092156E">
          <w:t>93</w:t>
        </w:r>
      </w:hyperlink>
      <w:r w:rsidRPr="0092156E">
        <w:t xml:space="preserve">, </w:t>
      </w:r>
      <w:hyperlink r:id="rId19">
        <w:r w:rsidRPr="0092156E">
          <w:t>95</w:t>
        </w:r>
      </w:hyperlink>
      <w:r w:rsidRPr="0092156E">
        <w:t xml:space="preserve">, </w:t>
      </w:r>
      <w:hyperlink r:id="rId20">
        <w:r w:rsidRPr="0092156E">
          <w:t>96</w:t>
        </w:r>
      </w:hyperlink>
      <w:r w:rsidRPr="0092156E">
        <w:t xml:space="preserve"> и </w:t>
      </w:r>
      <w:hyperlink r:id="rId21">
        <w:r w:rsidRPr="0092156E">
          <w:t>97</w:t>
        </w:r>
      </w:hyperlink>
      <w:r w:rsidRPr="0092156E">
        <w:t xml:space="preserve"> </w:t>
      </w:r>
      <w:r>
        <w:t xml:space="preserve">Федерального закона от 29.12.2012 </w:t>
      </w:r>
      <w:r w:rsidR="0092156E">
        <w:t>№</w:t>
      </w:r>
      <w:r>
        <w:t xml:space="preserve"> 273 </w:t>
      </w:r>
      <w:r w:rsidR="0092156E">
        <w:t>«</w:t>
      </w:r>
      <w:r>
        <w:t>Об образовании в Российской Федерации</w:t>
      </w:r>
      <w:r w:rsidR="0092156E">
        <w:t>»</w:t>
      </w:r>
      <w:r>
        <w:t>.</w:t>
      </w:r>
    </w:p>
    <w:p w:rsidR="004A1364" w:rsidRDefault="004A1364">
      <w:pPr>
        <w:spacing w:before="240" w:after="1"/>
        <w:ind w:firstLine="540"/>
        <w:jc w:val="both"/>
      </w:pPr>
      <w:r>
        <w:t xml:space="preserve">Оценка качества образования осуществляется в рамках процедур государственной </w:t>
      </w:r>
      <w:r w:rsidR="004107AB">
        <w:br/>
      </w:r>
      <w:r>
        <w:t xml:space="preserve">и общественной аккредитации, мониторинговых исследований в системе образования, государственного контроля (надзора) в сфере образования, аттестации руководящих </w:t>
      </w:r>
      <w:r w:rsidR="004107AB">
        <w:br/>
      </w:r>
      <w:r>
        <w:t xml:space="preserve">и педагогических кадров, государственной итоговой аттестации выпускников, </w:t>
      </w:r>
      <w:r w:rsidR="004107AB">
        <w:br/>
      </w:r>
      <w:r>
        <w:t>независимой оценки качества образования.</w:t>
      </w:r>
    </w:p>
    <w:p w:rsidR="004A1364" w:rsidRDefault="004A1364">
      <w:pPr>
        <w:spacing w:before="240" w:after="1"/>
        <w:ind w:firstLine="540"/>
        <w:jc w:val="both"/>
      </w:pPr>
      <w:r>
        <w:t>Оценка качества включает качество образовательных достижений обучающихся, качество образовательных программ, качество условий осуществления образовательного процесса, качество управления.</w:t>
      </w:r>
    </w:p>
    <w:p w:rsidR="004A1364" w:rsidRDefault="004A1364">
      <w:pPr>
        <w:spacing w:before="240" w:after="1"/>
        <w:ind w:firstLine="540"/>
        <w:jc w:val="both"/>
      </w:pPr>
      <w:r>
        <w:t xml:space="preserve">Система оценки качества образования - оценка и управление качеством </w:t>
      </w:r>
      <w:r w:rsidR="004107AB">
        <w:br/>
      </w:r>
      <w:r>
        <w:t xml:space="preserve">в образовательных организациях, в образовательной системе Санкт-Петербурга </w:t>
      </w:r>
      <w:r w:rsidR="004107AB">
        <w:br/>
      </w:r>
      <w:r>
        <w:t>на региональном и районном уровнях, включающая систему оценки качества подготовки обучающихся, а также выявление факторов, влияющих на образовательные результаты.</w:t>
      </w:r>
    </w:p>
    <w:p w:rsidR="004A1364" w:rsidRDefault="004A1364">
      <w:pPr>
        <w:spacing w:before="240" w:after="1"/>
        <w:ind w:firstLine="540"/>
        <w:jc w:val="both"/>
      </w:pPr>
      <w:r>
        <w:t>Система оценки и управления качеством образования действует в условиях информационной открытости системы образования.</w:t>
      </w:r>
    </w:p>
    <w:p w:rsidR="004A1364" w:rsidRDefault="004A1364">
      <w:pPr>
        <w:spacing w:before="240" w:after="1"/>
        <w:ind w:firstLine="540"/>
        <w:jc w:val="both"/>
      </w:pPr>
      <w:r>
        <w:t xml:space="preserve">Модель СПб РСОКО рассматривается как создание механизма управления качеством образования в регионе, представляющего собой совокупность инструментов </w:t>
      </w:r>
      <w:r w:rsidR="004107AB">
        <w:br/>
      </w:r>
      <w:r>
        <w:t>и организационных структур для оценки степени соответствия:</w:t>
      </w:r>
    </w:p>
    <w:p w:rsidR="004A1364" w:rsidRDefault="004A1364">
      <w:pPr>
        <w:spacing w:before="240" w:after="1"/>
        <w:ind w:firstLine="540"/>
        <w:jc w:val="both"/>
      </w:pPr>
      <w:r>
        <w:t xml:space="preserve">подготовки обучающихся требованиям федеральных государственных образовательных стандартов (далее - ФГОС) дошкольного, начального общего, основного общего, </w:t>
      </w:r>
      <w:r w:rsidR="004107AB">
        <w:br/>
      </w:r>
      <w:r>
        <w:t>среднего общего и среднего профессионального образования, их индивидуальным образовательным потребностям участников образовательного процесса в образовательных организациях Санкт-Петербурга, потребностям организаций среднего и высшего профессионального образования, предприятий и учреждений;</w:t>
      </w:r>
    </w:p>
    <w:p w:rsidR="004A1364" w:rsidRDefault="004A1364">
      <w:pPr>
        <w:spacing w:before="240" w:after="1"/>
        <w:ind w:firstLine="540"/>
        <w:jc w:val="both"/>
      </w:pPr>
      <w:r>
        <w:t xml:space="preserve">образовательной деятельности требованиям ФГОС к условиям реализации образовательной деятельности, потребностям обучающихся, потребностям организаций среднего и высшего профессионального образования, предприятий и учреждений, региона </w:t>
      </w:r>
      <w:r w:rsidR="004107AB">
        <w:br/>
      </w:r>
      <w:r>
        <w:t>в целом;</w:t>
      </w:r>
    </w:p>
    <w:p w:rsidR="004A1364" w:rsidRDefault="004A1364">
      <w:pPr>
        <w:spacing w:before="240" w:after="1"/>
        <w:ind w:firstLine="540"/>
        <w:jc w:val="both"/>
      </w:pPr>
      <w:r>
        <w:t>через получение полной, объективной и достоверной информации, включая информацию об индивидуальных особенностях развития обучающихся, особенностях деятельности педагогических работников и образовательных организаций, позволяющей формировать систему адресной помощи и принимать управленческие решения.</w:t>
      </w:r>
    </w:p>
    <w:p w:rsidR="004107AB" w:rsidRDefault="004107AB">
      <w:pPr>
        <w:spacing w:before="240" w:after="1"/>
        <w:ind w:firstLine="540"/>
        <w:jc w:val="both"/>
      </w:pPr>
    </w:p>
    <w:p w:rsidR="004107AB" w:rsidRDefault="004107AB">
      <w:pPr>
        <w:spacing w:before="240" w:after="1"/>
        <w:ind w:firstLine="540"/>
        <w:jc w:val="both"/>
      </w:pPr>
    </w:p>
    <w:p w:rsidR="004A1364" w:rsidRDefault="004A1364">
      <w:pPr>
        <w:spacing w:after="1"/>
        <w:jc w:val="center"/>
        <w:outlineLvl w:val="1"/>
      </w:pPr>
      <w:r>
        <w:lastRenderedPageBreak/>
        <w:t xml:space="preserve">III. </w:t>
      </w:r>
      <w:proofErr w:type="gramStart"/>
      <w:r>
        <w:t>Цель и основные задачи Санкт-Петербургской региональной</w:t>
      </w:r>
      <w:proofErr w:type="gramEnd"/>
    </w:p>
    <w:p w:rsidR="004A1364" w:rsidRDefault="004A1364">
      <w:pPr>
        <w:spacing w:after="1"/>
        <w:jc w:val="center"/>
      </w:pPr>
      <w:r>
        <w:t>системы оценки качества образования</w:t>
      </w:r>
    </w:p>
    <w:p w:rsidR="004A1364" w:rsidRDefault="004A1364">
      <w:pPr>
        <w:spacing w:after="1"/>
      </w:pPr>
    </w:p>
    <w:p w:rsidR="004A1364" w:rsidRDefault="004A1364">
      <w:pPr>
        <w:spacing w:after="1"/>
        <w:ind w:firstLine="540"/>
        <w:jc w:val="both"/>
      </w:pPr>
      <w:proofErr w:type="gramStart"/>
      <w:r>
        <w:t xml:space="preserve">В качестве цели Модель СПб РСОКО предусматривает получение и распространение объективной и достоверной информации о состоянии и результатах образовательной деятельности, тенденциях изменения качества общего образования, дополнительного образования и среднего профессионального образования и причинах, влияющих </w:t>
      </w:r>
      <w:r w:rsidR="004107AB">
        <w:br/>
      </w:r>
      <w:r>
        <w:t xml:space="preserve">на его уровень, для формирования информационной основы управления образованием </w:t>
      </w:r>
      <w:r w:rsidR="004107AB">
        <w:br/>
      </w:r>
      <w:r>
        <w:t>и предоставления необходимой информации участникам образовательного процесса, работодателям, обществу и его институтам.</w:t>
      </w:r>
      <w:proofErr w:type="gramEnd"/>
    </w:p>
    <w:p w:rsidR="004A1364" w:rsidRDefault="004A1364">
      <w:pPr>
        <w:spacing w:before="240" w:after="1"/>
        <w:ind w:firstLine="540"/>
        <w:jc w:val="both"/>
      </w:pPr>
      <w:r>
        <w:t>В Модели предусматривается, что СПб РСОКО выполняет аналитические, организационно-технологические, методические, управленческие задачи, которые могут уточняться и трансформироваться по мере развития СПб РСОКО.</w:t>
      </w:r>
    </w:p>
    <w:p w:rsidR="004A1364" w:rsidRDefault="004A1364">
      <w:pPr>
        <w:spacing w:after="1"/>
      </w:pPr>
    </w:p>
    <w:p w:rsidR="004A1364" w:rsidRDefault="004A1364">
      <w:pPr>
        <w:spacing w:after="1"/>
        <w:jc w:val="center"/>
        <w:outlineLvl w:val="1"/>
      </w:pPr>
      <w:r>
        <w:t xml:space="preserve">IV. Общие принципы построения </w:t>
      </w:r>
      <w:proofErr w:type="gramStart"/>
      <w:r>
        <w:t>Санкт-Петербургской</w:t>
      </w:r>
      <w:proofErr w:type="gramEnd"/>
    </w:p>
    <w:p w:rsidR="004A1364" w:rsidRDefault="004A1364">
      <w:pPr>
        <w:spacing w:after="1"/>
        <w:jc w:val="center"/>
      </w:pPr>
      <w:r>
        <w:t>региональной системы оценки качества образования</w:t>
      </w:r>
    </w:p>
    <w:p w:rsidR="004A1364" w:rsidRDefault="004A1364">
      <w:pPr>
        <w:spacing w:after="1"/>
      </w:pPr>
    </w:p>
    <w:p w:rsidR="004A1364" w:rsidRDefault="004A1364">
      <w:pPr>
        <w:spacing w:after="1"/>
        <w:ind w:firstLine="540"/>
        <w:jc w:val="both"/>
      </w:pPr>
      <w:r>
        <w:t>Общие принципы, на которых строится Модель СПб РСОКО, определяются на основе положений общероссийской системы оценки качества образования с учетом региональных особенностей:</w:t>
      </w:r>
    </w:p>
    <w:p w:rsidR="004A1364" w:rsidRDefault="004A1364">
      <w:pPr>
        <w:spacing w:before="240" w:after="1"/>
        <w:ind w:firstLine="540"/>
        <w:jc w:val="both"/>
      </w:pPr>
      <w:r>
        <w:t>В основу формирования Модели положены принципы:</w:t>
      </w:r>
    </w:p>
    <w:p w:rsidR="004A1364" w:rsidRDefault="004A1364" w:rsidP="004107AB">
      <w:pPr>
        <w:spacing w:before="240" w:after="1"/>
        <w:ind w:firstLine="540"/>
        <w:jc w:val="both"/>
      </w:pPr>
      <w:r>
        <w:t>- объективности, достоверности, полноты и системности информации, включая:</w:t>
      </w:r>
    </w:p>
    <w:p w:rsidR="004A1364" w:rsidRDefault="004A1364">
      <w:pPr>
        <w:spacing w:before="240" w:after="1"/>
        <w:ind w:firstLine="540"/>
        <w:jc w:val="both"/>
      </w:pPr>
      <w:r>
        <w:t>- открытости и информационной безопасности;</w:t>
      </w:r>
    </w:p>
    <w:p w:rsidR="004A1364" w:rsidRDefault="004A1364">
      <w:pPr>
        <w:spacing w:before="240" w:after="1"/>
        <w:ind w:firstLine="540"/>
        <w:jc w:val="both"/>
      </w:pPr>
      <w:r>
        <w:t>- преемственности целей и задач СПб РСОКО;</w:t>
      </w:r>
    </w:p>
    <w:p w:rsidR="004A1364" w:rsidRDefault="004A1364" w:rsidP="004107AB">
      <w:pPr>
        <w:spacing w:before="240" w:after="1"/>
        <w:ind w:firstLine="540"/>
        <w:jc w:val="both"/>
      </w:pPr>
      <w:r>
        <w:t xml:space="preserve">- </w:t>
      </w:r>
      <w:proofErr w:type="spellStart"/>
      <w:r>
        <w:t>инструментальности</w:t>
      </w:r>
      <w:proofErr w:type="spellEnd"/>
      <w:r>
        <w:t xml:space="preserve"> и технологичности;</w:t>
      </w:r>
    </w:p>
    <w:p w:rsidR="004A1364" w:rsidRDefault="004A1364" w:rsidP="004107AB">
      <w:pPr>
        <w:spacing w:before="240" w:after="1"/>
        <w:ind w:firstLine="540"/>
        <w:jc w:val="both"/>
      </w:pPr>
      <w:r>
        <w:t>- адресности оценочных процедур и управленческих решений;</w:t>
      </w:r>
    </w:p>
    <w:p w:rsidR="004A1364" w:rsidRDefault="004A1364" w:rsidP="004107AB">
      <w:pPr>
        <w:spacing w:before="240" w:after="1"/>
        <w:ind w:firstLine="540"/>
        <w:jc w:val="both"/>
      </w:pPr>
      <w:r>
        <w:t>- единства и сопоставимости организационных форм, инструментов и результатов;</w:t>
      </w:r>
    </w:p>
    <w:p w:rsidR="004A1364" w:rsidRDefault="004A1364" w:rsidP="004107AB">
      <w:pPr>
        <w:spacing w:before="240" w:after="1"/>
        <w:ind w:firstLine="540"/>
        <w:jc w:val="both"/>
      </w:pPr>
      <w:r>
        <w:t>- соблюдения морально-этических норм при осуществлении процедур оценивания;</w:t>
      </w:r>
    </w:p>
    <w:p w:rsidR="004A1364" w:rsidRDefault="004A1364" w:rsidP="004107AB">
      <w:pPr>
        <w:spacing w:before="240" w:after="1"/>
        <w:ind w:firstLine="540"/>
        <w:jc w:val="both"/>
      </w:pPr>
      <w:r>
        <w:t>- ответственности участников образовательного процесса за повышение качества образования.</w:t>
      </w:r>
    </w:p>
    <w:p w:rsidR="004A1364" w:rsidRDefault="004A1364">
      <w:pPr>
        <w:spacing w:after="1"/>
      </w:pPr>
    </w:p>
    <w:p w:rsidR="004A1364" w:rsidRDefault="004A1364">
      <w:pPr>
        <w:spacing w:after="1"/>
        <w:jc w:val="center"/>
        <w:outlineLvl w:val="1"/>
      </w:pPr>
      <w:r>
        <w:t xml:space="preserve">V. Организационная структура </w:t>
      </w:r>
      <w:proofErr w:type="gramStart"/>
      <w:r>
        <w:t>Санкт-Петербургской</w:t>
      </w:r>
      <w:proofErr w:type="gramEnd"/>
    </w:p>
    <w:p w:rsidR="004A1364" w:rsidRDefault="004A1364">
      <w:pPr>
        <w:spacing w:after="1"/>
        <w:jc w:val="center"/>
      </w:pPr>
      <w:r>
        <w:t>региональной системы оценки качества образования</w:t>
      </w:r>
    </w:p>
    <w:p w:rsidR="004A1364" w:rsidRDefault="004A1364">
      <w:pPr>
        <w:spacing w:after="1"/>
      </w:pPr>
    </w:p>
    <w:p w:rsidR="004A1364" w:rsidRDefault="004A1364">
      <w:pPr>
        <w:spacing w:after="1"/>
        <w:ind w:firstLine="540"/>
        <w:jc w:val="both"/>
      </w:pPr>
      <w:r>
        <w:t>Модель СПб РСОКО включает три уровня управления образованием: региональный, районный и уровень образовательной организации.</w:t>
      </w:r>
    </w:p>
    <w:p w:rsidR="004A1364" w:rsidRDefault="004A1364">
      <w:pPr>
        <w:spacing w:before="240" w:after="1"/>
        <w:ind w:firstLine="540"/>
        <w:jc w:val="both"/>
      </w:pPr>
      <w:r>
        <w:t xml:space="preserve">На каждом уровне Модель предусматривает реализацию управленческого цикла </w:t>
      </w:r>
      <w:r w:rsidR="004107AB">
        <w:br/>
      </w:r>
      <w:r>
        <w:t>от постановки целей к принятию управленческих решений и анализу их эффективности.</w:t>
      </w:r>
    </w:p>
    <w:p w:rsidR="004A1364" w:rsidRDefault="004A1364">
      <w:pPr>
        <w:spacing w:before="240" w:after="1"/>
        <w:ind w:firstLine="540"/>
        <w:jc w:val="both"/>
      </w:pPr>
      <w:r>
        <w:t>С целью обеспечения функционирования СПб РСОКО Комитет определяет организацию-оператора СПб РСОКО из числа подведомственных организаций, формирует подходы для обеспечения единства пространства оценки и управления качеством образования на уровне районов и образовательных организаций.</w:t>
      </w:r>
    </w:p>
    <w:p w:rsidR="004A1364" w:rsidRDefault="004A1364">
      <w:pPr>
        <w:spacing w:before="240" w:after="1"/>
        <w:ind w:firstLine="540"/>
        <w:jc w:val="both"/>
      </w:pPr>
      <w:r>
        <w:lastRenderedPageBreak/>
        <w:t>В целях совершенствования работы по вопросам оценки и управления качеством образования Комитет формирует Координационный совет по развитию региональной системы оценки качества образования (далее - Координационный совет).</w:t>
      </w:r>
    </w:p>
    <w:p w:rsidR="004A1364" w:rsidRDefault="004A1364">
      <w:pPr>
        <w:spacing w:before="240" w:after="1"/>
        <w:ind w:firstLine="540"/>
        <w:jc w:val="both"/>
      </w:pPr>
      <w:r>
        <w:t>Развитие СПб РСОКО осуществляется Комитетом самостоятельно или на основании предложений Координационного совета и организации-оператора СПб РСОКО.</w:t>
      </w:r>
    </w:p>
    <w:p w:rsidR="004A1364" w:rsidRDefault="004A1364">
      <w:pPr>
        <w:spacing w:after="1"/>
      </w:pPr>
    </w:p>
    <w:p w:rsidR="004A1364" w:rsidRDefault="004A1364">
      <w:pPr>
        <w:spacing w:after="1"/>
      </w:pPr>
    </w:p>
    <w:p w:rsidR="004A1364" w:rsidRDefault="004A1364">
      <w:pPr>
        <w:spacing w:after="1"/>
        <w:ind w:firstLine="540"/>
        <w:jc w:val="both"/>
      </w:pPr>
    </w:p>
    <w:p w:rsidR="004A1364" w:rsidRDefault="004A1364">
      <w:pPr>
        <w:spacing w:after="1"/>
        <w:jc w:val="right"/>
        <w:outlineLvl w:val="0"/>
      </w:pPr>
      <w:r>
        <w:t>ПРИЛОЖЕНИЕ 2</w:t>
      </w:r>
    </w:p>
    <w:p w:rsidR="004A1364" w:rsidRDefault="004A1364">
      <w:pPr>
        <w:spacing w:after="1"/>
        <w:jc w:val="right"/>
      </w:pPr>
      <w:r>
        <w:t>к распоряжению</w:t>
      </w:r>
    </w:p>
    <w:p w:rsidR="004A1364" w:rsidRDefault="004A1364">
      <w:pPr>
        <w:spacing w:after="1"/>
        <w:jc w:val="right"/>
      </w:pPr>
      <w:r>
        <w:t>Комитета по образованию</w:t>
      </w:r>
    </w:p>
    <w:p w:rsidR="004A1364" w:rsidRDefault="004A1364">
      <w:pPr>
        <w:spacing w:after="1"/>
        <w:jc w:val="right"/>
      </w:pPr>
      <w:r>
        <w:t xml:space="preserve">от 03.07.2019 </w:t>
      </w:r>
      <w:r w:rsidR="002E2D88">
        <w:t>№</w:t>
      </w:r>
      <w:r>
        <w:t xml:space="preserve"> 1987-р</w:t>
      </w:r>
    </w:p>
    <w:p w:rsidR="004A1364" w:rsidRDefault="004A1364">
      <w:pPr>
        <w:spacing w:after="1"/>
        <w:ind w:firstLine="540"/>
        <w:jc w:val="both"/>
      </w:pPr>
    </w:p>
    <w:p w:rsidR="004A1364" w:rsidRPr="002E2D88" w:rsidRDefault="004A1364">
      <w:pPr>
        <w:spacing w:after="1"/>
        <w:jc w:val="center"/>
        <w:rPr>
          <w:b/>
        </w:rPr>
      </w:pPr>
      <w:bookmarkStart w:id="2" w:name="P106"/>
      <w:bookmarkEnd w:id="2"/>
      <w:r w:rsidRPr="002E2D88">
        <w:rPr>
          <w:b/>
        </w:rPr>
        <w:t>ПОЛОЖЕНИЕ</w:t>
      </w:r>
    </w:p>
    <w:p w:rsidR="004A1364" w:rsidRPr="002E2D88" w:rsidRDefault="004A1364">
      <w:pPr>
        <w:spacing w:after="1"/>
        <w:jc w:val="center"/>
        <w:rPr>
          <w:b/>
        </w:rPr>
      </w:pPr>
      <w:r w:rsidRPr="002E2D88">
        <w:rPr>
          <w:b/>
        </w:rPr>
        <w:t>О САНКТ-ПЕТЕРБУРГСКОЙ РЕГИОНАЛЬНОЙ СИСТЕМЕ ОЦЕНКИ</w:t>
      </w:r>
    </w:p>
    <w:p w:rsidR="004A1364" w:rsidRDefault="004A1364">
      <w:pPr>
        <w:spacing w:after="1"/>
        <w:jc w:val="center"/>
      </w:pPr>
      <w:r w:rsidRPr="002E2D88">
        <w:rPr>
          <w:b/>
        </w:rPr>
        <w:t>КАЧЕСТВА ОБРАЗОВАНИЯ</w:t>
      </w:r>
    </w:p>
    <w:p w:rsidR="004A1364" w:rsidRDefault="004A1364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7"/>
      </w:tblGrid>
      <w:tr w:rsidR="002E2D88" w:rsidTr="004D656A">
        <w:tc>
          <w:tcPr>
            <w:tcW w:w="9637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D88" w:rsidRDefault="002E2D88">
            <w:pPr>
              <w:spacing w:after="1"/>
              <w:jc w:val="center"/>
            </w:pPr>
            <w:r w:rsidRPr="002E2D88">
              <w:t>Список изменяющих документов</w:t>
            </w:r>
          </w:p>
          <w:p w:rsidR="002E2D88" w:rsidRDefault="002E2D88">
            <w:pPr>
              <w:spacing w:after="1"/>
              <w:jc w:val="center"/>
            </w:pPr>
            <w:proofErr w:type="gramStart"/>
            <w:r w:rsidRPr="002E2D88">
              <w:t xml:space="preserve">(в ред. </w:t>
            </w:r>
            <w:hyperlink r:id="rId22">
              <w:r w:rsidRPr="002E2D88">
                <w:t>Распоряжения</w:t>
              </w:r>
            </w:hyperlink>
            <w:r w:rsidRPr="002E2D88">
              <w:t xml:space="preserve"> Комитета по образованию Правительства Санкт-Петербурга</w:t>
            </w:r>
            <w:proofErr w:type="gramEnd"/>
          </w:p>
          <w:p w:rsidR="002E2D88" w:rsidRDefault="002E2D88" w:rsidP="002E2D88">
            <w:pPr>
              <w:jc w:val="center"/>
            </w:pPr>
            <w:r w:rsidRPr="002E2D88">
              <w:t xml:space="preserve">от 31.12.2019 </w:t>
            </w:r>
            <w:r>
              <w:t>№</w:t>
            </w:r>
            <w:r w:rsidRPr="002E2D88">
              <w:t xml:space="preserve"> 3829-р)</w:t>
            </w:r>
          </w:p>
        </w:tc>
      </w:tr>
    </w:tbl>
    <w:p w:rsidR="004A1364" w:rsidRDefault="004A1364">
      <w:pPr>
        <w:spacing w:after="1"/>
        <w:jc w:val="center"/>
      </w:pPr>
    </w:p>
    <w:p w:rsidR="004A1364" w:rsidRDefault="004A1364">
      <w:pPr>
        <w:spacing w:after="1"/>
        <w:jc w:val="center"/>
        <w:outlineLvl w:val="1"/>
      </w:pPr>
      <w:r>
        <w:t>1. Общие положения</w:t>
      </w:r>
    </w:p>
    <w:p w:rsidR="004A1364" w:rsidRDefault="004A1364">
      <w:pPr>
        <w:spacing w:after="1"/>
      </w:pPr>
    </w:p>
    <w:p w:rsidR="004A1364" w:rsidRDefault="004A1364">
      <w:pPr>
        <w:spacing w:after="1"/>
        <w:ind w:firstLine="540"/>
        <w:jc w:val="both"/>
      </w:pPr>
      <w:r>
        <w:t>1.1. Настоящее Положение о Санкт-Петербургской региональной системе оценки качества образования (далее - Положение) определяет организационную и функциональную структуру, функции субъектов региональной системы оценки качества в системе образования Санкт-Петербурга (далее - СПб РСОКО) в соответствии с целью и задачами, определенными в Модели СПб РСОКО.</w:t>
      </w:r>
    </w:p>
    <w:p w:rsidR="004A1364" w:rsidRDefault="004A1364">
      <w:pPr>
        <w:spacing w:before="240" w:after="1"/>
        <w:ind w:firstLine="540"/>
        <w:jc w:val="both"/>
      </w:pPr>
      <w:r>
        <w:t xml:space="preserve">1.2. Положение разработано в соответствии </w:t>
      </w:r>
      <w:proofErr w:type="gramStart"/>
      <w:r>
        <w:t>с</w:t>
      </w:r>
      <w:proofErr w:type="gramEnd"/>
      <w:r>
        <w:t>:</w:t>
      </w:r>
    </w:p>
    <w:p w:rsidR="004A1364" w:rsidRPr="002E2D88" w:rsidRDefault="00667C61">
      <w:pPr>
        <w:spacing w:before="240" w:after="1"/>
        <w:ind w:firstLine="540"/>
        <w:jc w:val="both"/>
      </w:pPr>
      <w:hyperlink r:id="rId23">
        <w:r w:rsidR="004A1364" w:rsidRPr="002E2D88">
          <w:t>Конституцией</w:t>
        </w:r>
      </w:hyperlink>
      <w:r w:rsidR="004A1364" w:rsidRPr="002E2D88">
        <w:t xml:space="preserve"> Российской Федерации;</w:t>
      </w:r>
    </w:p>
    <w:p w:rsidR="004A1364" w:rsidRPr="002E2D88" w:rsidRDefault="004A1364">
      <w:pPr>
        <w:spacing w:before="240" w:after="1"/>
        <w:ind w:firstLine="540"/>
        <w:jc w:val="both"/>
      </w:pPr>
      <w:r w:rsidRPr="002E2D88">
        <w:t xml:space="preserve">Федеральным </w:t>
      </w:r>
      <w:hyperlink r:id="rId24">
        <w:r w:rsidRPr="002E2D88">
          <w:t>законом</w:t>
        </w:r>
      </w:hyperlink>
      <w:r w:rsidRPr="002E2D88">
        <w:t xml:space="preserve"> от 29.12.2012 </w:t>
      </w:r>
      <w:r w:rsidR="002E2D88">
        <w:t>№</w:t>
      </w:r>
      <w:r w:rsidRPr="002E2D88">
        <w:t xml:space="preserve"> 273 </w:t>
      </w:r>
      <w:r w:rsidR="002E2D88">
        <w:t>«</w:t>
      </w:r>
      <w:r w:rsidRPr="002E2D88">
        <w:t>Об обр</w:t>
      </w:r>
      <w:r w:rsidR="002E2D88">
        <w:t>азовании в Российской Федерации»</w:t>
      </w:r>
      <w:r w:rsidRPr="002E2D88">
        <w:t>;</w:t>
      </w:r>
    </w:p>
    <w:p w:rsidR="004A1364" w:rsidRPr="002E2D88" w:rsidRDefault="004A1364">
      <w:pPr>
        <w:spacing w:before="240" w:after="1"/>
        <w:ind w:firstLine="540"/>
        <w:jc w:val="both"/>
      </w:pPr>
      <w:r w:rsidRPr="002E2D88">
        <w:t xml:space="preserve">Национальной образовательной </w:t>
      </w:r>
      <w:hyperlink r:id="rId25">
        <w:r w:rsidRPr="002E2D88">
          <w:t>инициативой</w:t>
        </w:r>
      </w:hyperlink>
      <w:r w:rsidRPr="002E2D88">
        <w:t xml:space="preserve"> "Наша новая школа", утвержденной Президентом Российской Федерации 04.02.2010 </w:t>
      </w:r>
      <w:r w:rsidR="002E2D88">
        <w:t>№</w:t>
      </w:r>
      <w:r w:rsidRPr="002E2D88">
        <w:t xml:space="preserve"> Пр-271;</w:t>
      </w:r>
    </w:p>
    <w:p w:rsidR="004A1364" w:rsidRPr="002E2D88" w:rsidRDefault="00667C61">
      <w:pPr>
        <w:spacing w:before="240" w:after="1"/>
        <w:ind w:firstLine="540"/>
        <w:jc w:val="both"/>
      </w:pPr>
      <w:hyperlink r:id="rId26">
        <w:r w:rsidR="004A1364" w:rsidRPr="002E2D88">
          <w:t>Постановлением</w:t>
        </w:r>
      </w:hyperlink>
      <w:r w:rsidR="004A1364" w:rsidRPr="002E2D88">
        <w:t xml:space="preserve"> Правительства Российской Федерации от 05.08.2013 </w:t>
      </w:r>
      <w:r w:rsidR="002E2D88">
        <w:t>№</w:t>
      </w:r>
      <w:r w:rsidR="004A1364" w:rsidRPr="002E2D88">
        <w:t xml:space="preserve"> 662 </w:t>
      </w:r>
      <w:r w:rsidR="002E2D88">
        <w:br/>
        <w:t>«</w:t>
      </w:r>
      <w:r w:rsidR="004A1364" w:rsidRPr="002E2D88">
        <w:t>Об осуществлении мониторинга системы образования</w:t>
      </w:r>
      <w:r w:rsidR="002E2D88">
        <w:t>»</w:t>
      </w:r>
      <w:r w:rsidR="004A1364" w:rsidRPr="002E2D88">
        <w:t>;</w:t>
      </w:r>
    </w:p>
    <w:p w:rsidR="004A1364" w:rsidRPr="002E2D88" w:rsidRDefault="004A1364">
      <w:pPr>
        <w:spacing w:before="240" w:after="1"/>
        <w:ind w:firstLine="540"/>
        <w:jc w:val="both"/>
      </w:pPr>
      <w:r w:rsidRPr="002E2D88">
        <w:t xml:space="preserve">Государственной </w:t>
      </w:r>
      <w:hyperlink r:id="rId27">
        <w:r w:rsidRPr="002E2D88">
          <w:t>программой</w:t>
        </w:r>
      </w:hyperlink>
      <w:r w:rsidRPr="002E2D88">
        <w:t xml:space="preserve"> Российской Федерации </w:t>
      </w:r>
      <w:r w:rsidR="002E2D88">
        <w:t>«</w:t>
      </w:r>
      <w:r w:rsidRPr="002E2D88">
        <w:t>Развитие образования</w:t>
      </w:r>
      <w:r w:rsidR="002E2D88">
        <w:t>»</w:t>
      </w:r>
      <w:r w:rsidR="002E2D88">
        <w:br/>
      </w:r>
      <w:r w:rsidRPr="002E2D88">
        <w:t>на 2018-2025 годы (</w:t>
      </w:r>
      <w:proofErr w:type="gramStart"/>
      <w:r w:rsidRPr="002E2D88">
        <w:t>утверждена</w:t>
      </w:r>
      <w:proofErr w:type="gramEnd"/>
      <w:r w:rsidRPr="002E2D88">
        <w:t xml:space="preserve"> постановлением Правительства Российской Федерации </w:t>
      </w:r>
      <w:r w:rsidR="002E2D88">
        <w:br/>
      </w:r>
      <w:r w:rsidRPr="002E2D88">
        <w:t xml:space="preserve">от 26.12.2017 </w:t>
      </w:r>
      <w:r w:rsidR="002E2D88">
        <w:t>№</w:t>
      </w:r>
      <w:r w:rsidRPr="002E2D88">
        <w:t xml:space="preserve"> 1642);</w:t>
      </w:r>
    </w:p>
    <w:p w:rsidR="004A1364" w:rsidRDefault="00667C61">
      <w:pPr>
        <w:spacing w:before="240" w:after="1"/>
        <w:ind w:firstLine="540"/>
        <w:jc w:val="both"/>
      </w:pPr>
      <w:hyperlink r:id="rId28">
        <w:r w:rsidR="004A1364" w:rsidRPr="002E2D88">
          <w:t>Указом</w:t>
        </w:r>
      </w:hyperlink>
      <w:r w:rsidR="004A1364" w:rsidRPr="002E2D88">
        <w:t xml:space="preserve"> Президента Ро</w:t>
      </w:r>
      <w:r w:rsidR="004A1364">
        <w:t xml:space="preserve">ссии от 07.05.2018 </w:t>
      </w:r>
      <w:r w:rsidR="00C312EA">
        <w:t>№ 204 «</w:t>
      </w:r>
      <w:r w:rsidR="004A1364">
        <w:t xml:space="preserve">О национальных целях </w:t>
      </w:r>
      <w:r w:rsidR="00C312EA">
        <w:br/>
      </w:r>
      <w:r w:rsidR="004A1364">
        <w:t>и стратегических задачах развития Российской Федерации на период до 2024 года</w:t>
      </w:r>
      <w:r w:rsidR="00C312EA">
        <w:t>»</w:t>
      </w:r>
      <w:r w:rsidR="004A1364">
        <w:t>;</w:t>
      </w:r>
    </w:p>
    <w:p w:rsidR="004A1364" w:rsidRDefault="004A1364">
      <w:pPr>
        <w:spacing w:before="240" w:after="1"/>
        <w:ind w:firstLine="540"/>
        <w:jc w:val="both"/>
      </w:pPr>
      <w:r>
        <w:t xml:space="preserve">Национальным проектом </w:t>
      </w:r>
      <w:r w:rsidR="00C312EA">
        <w:t>«</w:t>
      </w:r>
      <w:r>
        <w:t>Образование</w:t>
      </w:r>
      <w:r w:rsidR="00C312EA">
        <w:t>»</w:t>
      </w:r>
      <w:r>
        <w:t xml:space="preserve">, утвержденным президиумом Совета </w:t>
      </w:r>
      <w:r w:rsidR="00C312EA">
        <w:br/>
      </w:r>
      <w:r>
        <w:t xml:space="preserve">при Президенте Российской Федерации по стратегическому развитию и национальным проектам, протокол от 03.09.2018 </w:t>
      </w:r>
      <w:r w:rsidR="00C312EA">
        <w:t>№</w:t>
      </w:r>
      <w:r>
        <w:t xml:space="preserve"> 10;</w:t>
      </w:r>
    </w:p>
    <w:p w:rsidR="004A1364" w:rsidRDefault="00667C61">
      <w:pPr>
        <w:spacing w:before="240" w:after="1"/>
        <w:ind w:firstLine="540"/>
        <w:jc w:val="both"/>
      </w:pPr>
      <w:hyperlink r:id="rId29">
        <w:r w:rsidR="004A1364" w:rsidRPr="00C312EA">
          <w:t>Приказом</w:t>
        </w:r>
      </w:hyperlink>
      <w:r w:rsidR="004A1364" w:rsidRPr="00C312EA">
        <w:t xml:space="preserve"> М</w:t>
      </w:r>
      <w:r w:rsidR="004A1364">
        <w:t xml:space="preserve">инистерства образования и науки Российской Федерации от 06.10.2009 </w:t>
      </w:r>
      <w:r w:rsidR="00C312EA">
        <w:br/>
        <w:t>№</w:t>
      </w:r>
      <w:r w:rsidR="004A1364">
        <w:t xml:space="preserve"> 373 </w:t>
      </w:r>
      <w:r w:rsidR="00C312EA">
        <w:t>«</w:t>
      </w:r>
      <w:r w:rsidR="004A1364">
        <w:t>Об утверждении и введении в действие федерального государственного образовательного стандарта начального общего образования</w:t>
      </w:r>
      <w:r w:rsidR="00C312EA">
        <w:t>»</w:t>
      </w:r>
      <w:r w:rsidR="004A1364">
        <w:t>;</w:t>
      </w:r>
    </w:p>
    <w:p w:rsidR="004A1364" w:rsidRPr="00C312EA" w:rsidRDefault="00667C61">
      <w:pPr>
        <w:spacing w:before="240" w:after="1"/>
        <w:ind w:firstLine="540"/>
        <w:jc w:val="both"/>
      </w:pPr>
      <w:hyperlink r:id="rId30">
        <w:r w:rsidR="004A1364" w:rsidRPr="00C312EA">
          <w:t>Приказом</w:t>
        </w:r>
      </w:hyperlink>
      <w:r w:rsidR="004A1364" w:rsidRPr="00C312EA">
        <w:t xml:space="preserve"> Министерства образования и науки Российской Федерации от 17.12.2010 </w:t>
      </w:r>
      <w:r w:rsidR="00C312EA">
        <w:br/>
        <w:t>№</w:t>
      </w:r>
      <w:r w:rsidR="004A1364" w:rsidRPr="00C312EA">
        <w:t xml:space="preserve"> 1897 </w:t>
      </w:r>
      <w:r w:rsidR="00C312EA">
        <w:t>«</w:t>
      </w:r>
      <w:r w:rsidR="004A1364" w:rsidRPr="00C312EA">
        <w:t>Об утверждении федерального государственного образовательного стандарта основного общего образования</w:t>
      </w:r>
      <w:r w:rsidR="00C312EA">
        <w:t>»</w:t>
      </w:r>
      <w:r w:rsidR="004A1364" w:rsidRPr="00C312EA">
        <w:t>;</w:t>
      </w:r>
    </w:p>
    <w:p w:rsidR="004A1364" w:rsidRPr="00C312EA" w:rsidRDefault="00667C61">
      <w:pPr>
        <w:spacing w:before="240" w:after="1"/>
        <w:ind w:firstLine="540"/>
        <w:jc w:val="both"/>
      </w:pPr>
      <w:hyperlink r:id="rId31">
        <w:r w:rsidR="004A1364" w:rsidRPr="00C312EA">
          <w:t>Приказом</w:t>
        </w:r>
      </w:hyperlink>
      <w:r w:rsidR="004A1364" w:rsidRPr="00C312EA">
        <w:t xml:space="preserve"> Министерства образования и науки Российской Федерации от 17.05.2012 </w:t>
      </w:r>
      <w:r w:rsidR="00C312EA">
        <w:br/>
        <w:t>№</w:t>
      </w:r>
      <w:r w:rsidR="004A1364" w:rsidRPr="00C312EA">
        <w:t xml:space="preserve"> 413 </w:t>
      </w:r>
      <w:r w:rsidR="00C312EA">
        <w:t>«</w:t>
      </w:r>
      <w:r w:rsidR="004A1364" w:rsidRPr="00C312EA">
        <w:t>Об утверждении федерального государственного образовательного стандарта среднего общего образования</w:t>
      </w:r>
      <w:r w:rsidR="00C312EA">
        <w:t>»</w:t>
      </w:r>
      <w:r w:rsidR="004A1364" w:rsidRPr="00C312EA">
        <w:t>;</w:t>
      </w:r>
    </w:p>
    <w:p w:rsidR="004A1364" w:rsidRPr="00C312EA" w:rsidRDefault="00667C61">
      <w:pPr>
        <w:spacing w:before="240" w:after="1"/>
        <w:ind w:firstLine="540"/>
        <w:jc w:val="both"/>
      </w:pPr>
      <w:hyperlink r:id="rId32">
        <w:r w:rsidR="004A1364" w:rsidRPr="00C312EA">
          <w:t>Приказом</w:t>
        </w:r>
      </w:hyperlink>
      <w:r w:rsidR="004A1364" w:rsidRPr="00C312EA">
        <w:t xml:space="preserve"> Министерства образования и науки РФ от 17.10.2013 </w:t>
      </w:r>
      <w:r w:rsidR="00C312EA">
        <w:t>№</w:t>
      </w:r>
      <w:r w:rsidR="004A1364" w:rsidRPr="00C312EA">
        <w:t xml:space="preserve"> 1155 </w:t>
      </w:r>
      <w:r w:rsidR="00C312EA">
        <w:br/>
        <w:t>«</w:t>
      </w:r>
      <w:r w:rsidR="004A1364" w:rsidRPr="00C312EA">
        <w:t>Об утверждении федерального государственного образовательного стандарта дошкольного образования</w:t>
      </w:r>
      <w:r w:rsidR="00C312EA">
        <w:t>»</w:t>
      </w:r>
      <w:r w:rsidR="004A1364" w:rsidRPr="00C312EA">
        <w:t>;</w:t>
      </w:r>
    </w:p>
    <w:p w:rsidR="004A1364" w:rsidRPr="00C312EA" w:rsidRDefault="004A1364">
      <w:pPr>
        <w:spacing w:before="240" w:after="1"/>
        <w:ind w:firstLine="540"/>
        <w:jc w:val="both"/>
      </w:pPr>
      <w:r w:rsidRPr="00C312EA">
        <w:t>Приказами Министерства образования и науки РФ об утверждении федеральных государственных образовательных стандартов среднего профессионального образования;</w:t>
      </w:r>
    </w:p>
    <w:p w:rsidR="004A1364" w:rsidRPr="00C312EA" w:rsidRDefault="00667C61">
      <w:pPr>
        <w:spacing w:before="240" w:after="1"/>
        <w:ind w:firstLine="540"/>
        <w:jc w:val="both"/>
      </w:pPr>
      <w:hyperlink r:id="rId33">
        <w:r w:rsidR="004A1364" w:rsidRPr="00C312EA">
          <w:t>Приказом</w:t>
        </w:r>
      </w:hyperlink>
      <w:r w:rsidR="004A1364" w:rsidRPr="00C312EA">
        <w:t xml:space="preserve"> Министерства образования и науки Российской Федерации от 07.04.2014 </w:t>
      </w:r>
      <w:r w:rsidR="00C312EA">
        <w:br/>
        <w:t>№ 276 «</w:t>
      </w:r>
      <w:r w:rsidR="004A1364" w:rsidRPr="00C312EA">
        <w:t>Об утверждении Порядка проведения аттестации педагогических работников организаций, осуществляющих образовательную деятельность</w:t>
      </w:r>
      <w:r w:rsidR="00C312EA">
        <w:t>»</w:t>
      </w:r>
      <w:r w:rsidR="004A1364" w:rsidRPr="00C312EA">
        <w:t>;</w:t>
      </w:r>
    </w:p>
    <w:p w:rsidR="004A1364" w:rsidRDefault="00667C61">
      <w:pPr>
        <w:spacing w:before="240" w:after="1"/>
        <w:ind w:firstLine="540"/>
        <w:jc w:val="both"/>
      </w:pPr>
      <w:hyperlink r:id="rId34">
        <w:r w:rsidR="004A1364" w:rsidRPr="00C312EA">
          <w:t>Приказом</w:t>
        </w:r>
      </w:hyperlink>
      <w:r w:rsidR="004A1364" w:rsidRPr="00C312EA">
        <w:t xml:space="preserve"> Ми</w:t>
      </w:r>
      <w:r w:rsidR="004A1364">
        <w:t xml:space="preserve">нтруда России от 18.10.2013 </w:t>
      </w:r>
      <w:r w:rsidR="00C312EA">
        <w:t>№</w:t>
      </w:r>
      <w:r w:rsidR="004A1364">
        <w:t xml:space="preserve"> 544н </w:t>
      </w:r>
      <w:r w:rsidR="00C312EA">
        <w:t>«</w:t>
      </w:r>
      <w:r w:rsidR="004A1364">
        <w:t xml:space="preserve">Об утверждении профессионального стандарта </w:t>
      </w:r>
      <w:r w:rsidR="00C312EA">
        <w:t>«</w:t>
      </w:r>
      <w:r w:rsidR="004A1364">
        <w:t xml:space="preserve">Педагог (педагогическая деятельность в сфере дошкольного, начального общего, основного общего, среднего общего образования) </w:t>
      </w:r>
      <w:r w:rsidR="00C312EA">
        <w:br/>
      </w:r>
      <w:r w:rsidR="004A1364">
        <w:t>(воспитатель, учитель)</w:t>
      </w:r>
      <w:r w:rsidR="00C312EA">
        <w:t>»</w:t>
      </w:r>
      <w:r w:rsidR="004A1364">
        <w:t>;</w:t>
      </w:r>
    </w:p>
    <w:p w:rsidR="004A1364" w:rsidRPr="00480388" w:rsidRDefault="00667C61">
      <w:pPr>
        <w:spacing w:before="240" w:after="1"/>
        <w:ind w:firstLine="540"/>
        <w:jc w:val="both"/>
      </w:pPr>
      <w:hyperlink r:id="rId35">
        <w:r w:rsidR="004A1364" w:rsidRPr="00480388">
          <w:t>Приказом</w:t>
        </w:r>
      </w:hyperlink>
      <w:r w:rsidR="004A1364" w:rsidRPr="00480388">
        <w:t xml:space="preserve"> Министерства просвещения Российской Федерации от 13.03.2019 </w:t>
      </w:r>
      <w:r w:rsidR="00480388">
        <w:t>№</w:t>
      </w:r>
      <w:r w:rsidR="004A1364" w:rsidRPr="00480388">
        <w:t xml:space="preserve"> 114 </w:t>
      </w:r>
      <w:r w:rsidR="00480388">
        <w:br/>
        <w:t>«</w:t>
      </w:r>
      <w:r w:rsidR="004A1364" w:rsidRPr="00480388">
        <w:t xml:space="preserve">Об утверждении показателей, характеризующих общие критерии </w:t>
      </w:r>
      <w:proofErr w:type="gramStart"/>
      <w:r w:rsidR="004A1364" w:rsidRPr="00480388">
        <w:t>оценки качества условий осуществления образовательной деятельности</w:t>
      </w:r>
      <w:proofErr w:type="gramEnd"/>
      <w:r w:rsidR="004A1364" w:rsidRPr="00480388">
        <w:t xml:space="preserve"> организациями, осуществляющими образовательную деятельность по основным общеобразовательным программам, образовательным программам среднего профессионального образования, основным программам профессионального обучения, дополнительным общеобразовательным программам</w:t>
      </w:r>
      <w:r w:rsidR="00480388">
        <w:t>»</w:t>
      </w:r>
      <w:r w:rsidR="004A1364" w:rsidRPr="00480388">
        <w:t>;</w:t>
      </w:r>
    </w:p>
    <w:p w:rsidR="004A1364" w:rsidRPr="00480388" w:rsidRDefault="00667C61">
      <w:pPr>
        <w:spacing w:before="240" w:after="1"/>
        <w:ind w:firstLine="540"/>
        <w:jc w:val="both"/>
      </w:pPr>
      <w:hyperlink r:id="rId36">
        <w:r w:rsidR="004A1364" w:rsidRPr="00480388">
          <w:t>Приказом</w:t>
        </w:r>
      </w:hyperlink>
      <w:r w:rsidR="004A1364" w:rsidRPr="00480388">
        <w:t xml:space="preserve"> Министерства образования и науки Российской Федерации от 22.09.2017 </w:t>
      </w:r>
      <w:r w:rsidR="00480388">
        <w:br/>
        <w:t>№</w:t>
      </w:r>
      <w:r w:rsidR="004A1364" w:rsidRPr="00480388">
        <w:t xml:space="preserve"> 955 </w:t>
      </w:r>
      <w:r w:rsidR="00480388">
        <w:t>«</w:t>
      </w:r>
      <w:r w:rsidR="004A1364" w:rsidRPr="00480388">
        <w:t>Об утверждении показателей мониторинга системы образования</w:t>
      </w:r>
      <w:r w:rsidR="00480388">
        <w:t>»</w:t>
      </w:r>
      <w:r w:rsidR="004A1364" w:rsidRPr="00480388">
        <w:t>;</w:t>
      </w:r>
    </w:p>
    <w:p w:rsidR="004A1364" w:rsidRDefault="00667C61">
      <w:pPr>
        <w:spacing w:before="240" w:after="1"/>
        <w:ind w:firstLine="540"/>
        <w:jc w:val="both"/>
      </w:pPr>
      <w:hyperlink r:id="rId37">
        <w:r w:rsidR="004A1364" w:rsidRPr="00480388">
          <w:t>Приказом</w:t>
        </w:r>
      </w:hyperlink>
      <w:r w:rsidR="004A1364" w:rsidRPr="00480388">
        <w:t xml:space="preserve"> Фе</w:t>
      </w:r>
      <w:r w:rsidR="004A1364">
        <w:t xml:space="preserve">деральной службы по надзору в сфере образования и науки </w:t>
      </w:r>
      <w:r w:rsidR="00480388">
        <w:t>№</w:t>
      </w:r>
      <w:r w:rsidR="004A1364">
        <w:t xml:space="preserve"> 590 </w:t>
      </w:r>
      <w:r w:rsidR="00480388">
        <w:br/>
      </w:r>
      <w:r w:rsidR="004A1364">
        <w:t xml:space="preserve">и Министерства просвещения Российской Федерации от 06.05.2019 </w:t>
      </w:r>
      <w:r w:rsidR="00480388">
        <w:t>№ 219 «</w:t>
      </w:r>
      <w:r w:rsidR="004A1364">
        <w:t>Об утверждении Методологии и критериев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</w:t>
      </w:r>
      <w:r w:rsidR="00480388">
        <w:t>»</w:t>
      </w:r>
      <w:r w:rsidR="004A1364">
        <w:t>;</w:t>
      </w:r>
    </w:p>
    <w:p w:rsidR="004A1364" w:rsidRPr="00480388" w:rsidRDefault="00667C61">
      <w:pPr>
        <w:spacing w:before="240" w:after="1"/>
        <w:ind w:firstLine="540"/>
        <w:jc w:val="both"/>
      </w:pPr>
      <w:hyperlink r:id="rId38">
        <w:r w:rsidR="004A1364" w:rsidRPr="00480388">
          <w:t>Законом</w:t>
        </w:r>
      </w:hyperlink>
      <w:r w:rsidR="004A1364" w:rsidRPr="00480388">
        <w:t xml:space="preserve"> Санкт-Петербурга от 17.07.2013 </w:t>
      </w:r>
      <w:r w:rsidR="00480388">
        <w:t>№</w:t>
      </w:r>
      <w:r w:rsidR="004A1364" w:rsidRPr="00480388">
        <w:t xml:space="preserve"> 461-83 </w:t>
      </w:r>
      <w:r w:rsidR="00480388">
        <w:t>«</w:t>
      </w:r>
      <w:r w:rsidR="004A1364" w:rsidRPr="00480388">
        <w:t xml:space="preserve">Об образовании </w:t>
      </w:r>
      <w:r w:rsidR="00480388">
        <w:br/>
      </w:r>
      <w:r w:rsidR="004A1364" w:rsidRPr="00480388">
        <w:t>в Санкт-Петербурге</w:t>
      </w:r>
      <w:r w:rsidR="00480388">
        <w:t>»</w:t>
      </w:r>
      <w:r w:rsidR="004A1364" w:rsidRPr="00480388">
        <w:t>;</w:t>
      </w:r>
    </w:p>
    <w:p w:rsidR="004A1364" w:rsidRPr="00480388" w:rsidRDefault="004A1364">
      <w:pPr>
        <w:spacing w:before="240" w:after="1"/>
        <w:ind w:firstLine="540"/>
        <w:jc w:val="both"/>
      </w:pPr>
      <w:r w:rsidRPr="00480388">
        <w:t>Методикой оценки региональных управленческих механизмов (</w:t>
      </w:r>
      <w:proofErr w:type="gramStart"/>
      <w:r w:rsidRPr="00480388">
        <w:t>разработана</w:t>
      </w:r>
      <w:proofErr w:type="gramEnd"/>
      <w:r w:rsidRPr="00480388">
        <w:t xml:space="preserve"> Федеральным институтом оценки качества образования, декабрь 2018 года);</w:t>
      </w:r>
    </w:p>
    <w:p w:rsidR="004A1364" w:rsidRPr="00480388" w:rsidRDefault="004A1364">
      <w:pPr>
        <w:spacing w:before="240" w:after="1"/>
        <w:ind w:firstLine="540"/>
        <w:jc w:val="both"/>
      </w:pPr>
      <w:r w:rsidRPr="00480388">
        <w:t>Моделью Санкт-Петербургской региональной системы оценки качества образования;</w:t>
      </w:r>
    </w:p>
    <w:p w:rsidR="004A1364" w:rsidRDefault="00667C61" w:rsidP="00480388">
      <w:pPr>
        <w:spacing w:before="240" w:after="1"/>
        <w:ind w:firstLine="540"/>
        <w:jc w:val="both"/>
      </w:pPr>
      <w:hyperlink r:id="rId39">
        <w:r w:rsidR="004A1364" w:rsidRPr="00480388">
          <w:t>Приказом</w:t>
        </w:r>
      </w:hyperlink>
      <w:r w:rsidR="004A1364">
        <w:t xml:space="preserve"> Министерства образования и науки Российской Федерации от 01.07.2013 </w:t>
      </w:r>
      <w:r w:rsidR="00480388">
        <w:br/>
        <w:t>№</w:t>
      </w:r>
      <w:r w:rsidR="004A1364">
        <w:t xml:space="preserve"> 499 </w:t>
      </w:r>
      <w:r w:rsidR="00480388">
        <w:t>«</w:t>
      </w:r>
      <w:r w:rsidR="004A1364">
        <w:t>Об утверждении Порядка организации и осуществления образовательной деятельности по дополнительным профессиональным программам</w:t>
      </w:r>
      <w:r w:rsidR="00480388">
        <w:t xml:space="preserve">» </w:t>
      </w:r>
      <w:r w:rsidR="004A1364">
        <w:t xml:space="preserve">(абзац введен </w:t>
      </w:r>
      <w:hyperlink r:id="rId40">
        <w:r w:rsidR="004A1364" w:rsidRPr="00480388">
          <w:t>Распоряжением</w:t>
        </w:r>
      </w:hyperlink>
      <w:r w:rsidR="004A1364" w:rsidRPr="00480388">
        <w:t xml:space="preserve"> К</w:t>
      </w:r>
      <w:r w:rsidR="004A1364">
        <w:t xml:space="preserve">омитета по образованию Правительства Санкт-Петербурга от 31.12.2019 </w:t>
      </w:r>
      <w:r w:rsidR="00480388">
        <w:br/>
        <w:t>№</w:t>
      </w:r>
      <w:r w:rsidR="004A1364">
        <w:t xml:space="preserve"> 3829-р)</w:t>
      </w:r>
      <w:r w:rsidR="00480388">
        <w:t>.</w:t>
      </w:r>
    </w:p>
    <w:p w:rsidR="00480388" w:rsidRDefault="00480388" w:rsidP="00480388">
      <w:pPr>
        <w:spacing w:before="240" w:after="1"/>
        <w:ind w:firstLine="540"/>
        <w:jc w:val="both"/>
      </w:pPr>
    </w:p>
    <w:p w:rsidR="004A1364" w:rsidRDefault="004A1364">
      <w:pPr>
        <w:spacing w:after="1"/>
      </w:pPr>
    </w:p>
    <w:p w:rsidR="004A1364" w:rsidRDefault="004A1364">
      <w:pPr>
        <w:spacing w:after="1"/>
        <w:jc w:val="center"/>
        <w:outlineLvl w:val="1"/>
      </w:pPr>
      <w:r>
        <w:t>2. Цель и основные задачи</w:t>
      </w:r>
    </w:p>
    <w:p w:rsidR="004A1364" w:rsidRDefault="004A1364">
      <w:pPr>
        <w:spacing w:after="1"/>
      </w:pPr>
    </w:p>
    <w:p w:rsidR="004A1364" w:rsidRDefault="004A1364">
      <w:pPr>
        <w:spacing w:after="1"/>
        <w:ind w:firstLine="540"/>
        <w:jc w:val="both"/>
      </w:pPr>
      <w:r>
        <w:t xml:space="preserve">2.1. Целью СПб РСОКО является получение и распространение субъектами </w:t>
      </w:r>
      <w:r w:rsidR="00480388">
        <w:br/>
      </w:r>
      <w:r>
        <w:t xml:space="preserve">СПб РСОКО достоверной информации о состоянии и результатах образовательной деятельности, тенденциях изменения качества общего образования, дополнительного образования и среднего профессионального образования и причинах, влияющих </w:t>
      </w:r>
      <w:r w:rsidR="00480388">
        <w:br/>
      </w:r>
      <w:r>
        <w:t>на его уровень, для формирования информационной основы принятия управленческих решений.</w:t>
      </w:r>
    </w:p>
    <w:p w:rsidR="004A1364" w:rsidRDefault="004A1364">
      <w:pPr>
        <w:spacing w:before="240" w:after="1"/>
        <w:ind w:firstLine="540"/>
        <w:jc w:val="both"/>
      </w:pPr>
      <w:r>
        <w:t>2.2. СПб РСОКО выполняет следующие задачи:</w:t>
      </w:r>
    </w:p>
    <w:p w:rsidR="004A1364" w:rsidRDefault="004A1364">
      <w:pPr>
        <w:spacing w:before="240" w:after="1"/>
        <w:ind w:firstLine="540"/>
        <w:jc w:val="both"/>
      </w:pPr>
      <w:r>
        <w:t>2.2.1. аналитические:</w:t>
      </w:r>
    </w:p>
    <w:p w:rsidR="004A1364" w:rsidRDefault="004A1364">
      <w:pPr>
        <w:spacing w:before="240" w:after="1"/>
        <w:ind w:firstLine="540"/>
        <w:jc w:val="both"/>
      </w:pPr>
      <w:r>
        <w:t>- выбор и обоснование целей и задач оценочных процедур;</w:t>
      </w:r>
    </w:p>
    <w:p w:rsidR="004A1364" w:rsidRDefault="004A1364">
      <w:pPr>
        <w:spacing w:before="240" w:after="1"/>
        <w:ind w:firstLine="540"/>
        <w:jc w:val="both"/>
      </w:pPr>
      <w:r>
        <w:t>- определение критериев и показателей качества образования;</w:t>
      </w:r>
    </w:p>
    <w:p w:rsidR="004A1364" w:rsidRDefault="004A1364">
      <w:pPr>
        <w:spacing w:before="240" w:after="1"/>
        <w:ind w:firstLine="540"/>
        <w:jc w:val="both"/>
      </w:pPr>
      <w:r>
        <w:t>- определение технологий, форм и методов проведения оценочных процедур;</w:t>
      </w:r>
    </w:p>
    <w:p w:rsidR="004A1364" w:rsidRDefault="004A1364">
      <w:pPr>
        <w:spacing w:before="240" w:after="1"/>
        <w:ind w:firstLine="540"/>
        <w:jc w:val="both"/>
      </w:pPr>
      <w:r>
        <w:t>- анализ результатов оценочных процедур;</w:t>
      </w:r>
    </w:p>
    <w:p w:rsidR="004A1364" w:rsidRDefault="004A1364">
      <w:pPr>
        <w:spacing w:before="240" w:after="1"/>
        <w:ind w:firstLine="540"/>
        <w:jc w:val="both"/>
      </w:pPr>
      <w:r>
        <w:t>- анализ эффективности принятых управленческих решений;</w:t>
      </w:r>
    </w:p>
    <w:p w:rsidR="004A1364" w:rsidRDefault="004A1364">
      <w:pPr>
        <w:spacing w:before="240" w:after="1"/>
        <w:ind w:firstLine="540"/>
        <w:jc w:val="both"/>
      </w:pPr>
      <w:r>
        <w:t>2.2.2. организационно-технологические:</w:t>
      </w:r>
    </w:p>
    <w:p w:rsidR="004A1364" w:rsidRDefault="004A1364">
      <w:pPr>
        <w:spacing w:before="240" w:after="1"/>
        <w:ind w:firstLine="540"/>
        <w:jc w:val="both"/>
      </w:pPr>
      <w:r>
        <w:t xml:space="preserve">- сопровождение и обеспечение проведения оценочных процедур в соответствии </w:t>
      </w:r>
      <w:r w:rsidR="00480388">
        <w:br/>
      </w:r>
      <w:r>
        <w:t>с поставленными задачами;</w:t>
      </w:r>
    </w:p>
    <w:p w:rsidR="004A1364" w:rsidRDefault="004A1364">
      <w:pPr>
        <w:spacing w:before="240" w:after="1"/>
        <w:ind w:firstLine="540"/>
        <w:jc w:val="both"/>
      </w:pPr>
      <w:r>
        <w:t>- формирование экспертного сообщества;</w:t>
      </w:r>
    </w:p>
    <w:p w:rsidR="004A1364" w:rsidRDefault="004A1364">
      <w:pPr>
        <w:spacing w:before="240" w:after="1"/>
        <w:ind w:firstLine="540"/>
        <w:jc w:val="both"/>
      </w:pPr>
      <w:r>
        <w:t>2.2.3. методические:</w:t>
      </w:r>
    </w:p>
    <w:p w:rsidR="004A1364" w:rsidRDefault="004A1364">
      <w:pPr>
        <w:spacing w:before="240" w:after="1"/>
        <w:ind w:firstLine="540"/>
        <w:jc w:val="both"/>
      </w:pPr>
      <w:r>
        <w:t>- методическое сопровождение РСОКО;</w:t>
      </w:r>
    </w:p>
    <w:p w:rsidR="004A1364" w:rsidRDefault="004A1364">
      <w:pPr>
        <w:spacing w:before="240" w:after="1"/>
        <w:ind w:firstLine="540"/>
        <w:jc w:val="both"/>
      </w:pPr>
      <w:r>
        <w:t>- разработка адресных рекомендаций на основе анализа полученных данных;</w:t>
      </w:r>
    </w:p>
    <w:p w:rsidR="004A1364" w:rsidRDefault="004A1364">
      <w:pPr>
        <w:spacing w:before="240" w:after="1"/>
        <w:ind w:firstLine="540"/>
        <w:jc w:val="both"/>
      </w:pPr>
      <w:r>
        <w:t>- развитие форм оценки качества образования, включая независимую оценку, самооценку и педагогическую экспертизу;</w:t>
      </w:r>
    </w:p>
    <w:p w:rsidR="004A1364" w:rsidRDefault="004A1364">
      <w:pPr>
        <w:spacing w:before="240" w:after="1"/>
        <w:ind w:firstLine="540"/>
        <w:jc w:val="both"/>
      </w:pPr>
      <w:r>
        <w:t>- повышение квалификации кадров в области оценки качества;</w:t>
      </w:r>
    </w:p>
    <w:p w:rsidR="004A1364" w:rsidRDefault="004A1364">
      <w:pPr>
        <w:spacing w:before="240" w:after="1"/>
        <w:ind w:firstLine="540"/>
        <w:jc w:val="both"/>
      </w:pPr>
      <w:r>
        <w:t>2.2.4. управленческие:</w:t>
      </w:r>
    </w:p>
    <w:p w:rsidR="004A1364" w:rsidRDefault="004A1364">
      <w:pPr>
        <w:spacing w:before="240" w:after="1"/>
        <w:ind w:firstLine="540"/>
        <w:jc w:val="both"/>
      </w:pPr>
      <w:r>
        <w:t>- нормативное обеспечение оценочной деятельности и деятельности структур РСОКО;</w:t>
      </w:r>
    </w:p>
    <w:p w:rsidR="004A1364" w:rsidRDefault="004A1364">
      <w:pPr>
        <w:spacing w:before="240" w:after="1"/>
        <w:ind w:firstLine="540"/>
        <w:jc w:val="both"/>
      </w:pPr>
      <w:r>
        <w:t>- обеспечение принятия управленческих решений на основе анализа результатов оценочной деятельности;</w:t>
      </w:r>
    </w:p>
    <w:p w:rsidR="004A1364" w:rsidRDefault="004A1364">
      <w:pPr>
        <w:spacing w:before="240" w:after="1"/>
        <w:ind w:firstLine="540"/>
        <w:jc w:val="both"/>
      </w:pPr>
      <w:r>
        <w:t>2.2.5. информационные:</w:t>
      </w:r>
    </w:p>
    <w:p w:rsidR="004A1364" w:rsidRDefault="004A1364">
      <w:pPr>
        <w:spacing w:before="240" w:after="1"/>
        <w:ind w:firstLine="540"/>
        <w:jc w:val="both"/>
      </w:pPr>
      <w:r>
        <w:t xml:space="preserve">- обеспечение сбора объективной и достоверной информации в соответствии </w:t>
      </w:r>
      <w:r w:rsidR="00480388">
        <w:br/>
      </w:r>
      <w:r>
        <w:t>с поставленными целями;</w:t>
      </w:r>
    </w:p>
    <w:p w:rsidR="004A1364" w:rsidRDefault="004A1364">
      <w:pPr>
        <w:spacing w:before="240" w:after="1"/>
        <w:ind w:firstLine="540"/>
        <w:jc w:val="both"/>
      </w:pPr>
      <w:r>
        <w:t>- обеспечение информационной открытости оценочных процедур.</w:t>
      </w:r>
    </w:p>
    <w:p w:rsidR="004A1364" w:rsidRDefault="004A1364">
      <w:pPr>
        <w:spacing w:before="240" w:after="1"/>
        <w:ind w:firstLine="540"/>
        <w:jc w:val="both"/>
      </w:pPr>
      <w:r>
        <w:lastRenderedPageBreak/>
        <w:t>2.3. Задачи СПб РСОКО уточняются на каждом уровне системы (региональном, районном, уровне образовательной организации) в зависимости от параметров текущего состояния, уровня и динамики развития образовательной системы.</w:t>
      </w:r>
    </w:p>
    <w:p w:rsidR="004A1364" w:rsidRDefault="004A1364">
      <w:pPr>
        <w:spacing w:after="1"/>
      </w:pPr>
    </w:p>
    <w:p w:rsidR="004A1364" w:rsidRDefault="004A1364">
      <w:pPr>
        <w:spacing w:after="1"/>
        <w:jc w:val="center"/>
        <w:outlineLvl w:val="1"/>
      </w:pPr>
      <w:r>
        <w:t>3. Принципы СПб РСОКО</w:t>
      </w:r>
    </w:p>
    <w:p w:rsidR="004A1364" w:rsidRDefault="004A1364">
      <w:pPr>
        <w:spacing w:after="1"/>
      </w:pPr>
    </w:p>
    <w:p w:rsidR="004A1364" w:rsidRDefault="004A1364">
      <w:pPr>
        <w:spacing w:after="1"/>
        <w:ind w:firstLine="540"/>
        <w:jc w:val="both"/>
      </w:pPr>
      <w:r>
        <w:t>Общие принципы СПб РСОКО:</w:t>
      </w:r>
    </w:p>
    <w:p w:rsidR="004A1364" w:rsidRDefault="004A1364">
      <w:pPr>
        <w:spacing w:before="240" w:after="1"/>
        <w:ind w:firstLine="540"/>
        <w:jc w:val="both"/>
      </w:pPr>
      <w:r>
        <w:t>3.1. объективность, достоверность, полнота и системность информации, включая:</w:t>
      </w:r>
    </w:p>
    <w:p w:rsidR="004A1364" w:rsidRDefault="004A1364">
      <w:pPr>
        <w:spacing w:before="240" w:after="1"/>
        <w:ind w:firstLine="540"/>
        <w:jc w:val="both"/>
      </w:pPr>
      <w:r>
        <w:t>- обеспечение реалистичности требований, норм и показателей качества образования, их социальной и личностной значимости;</w:t>
      </w:r>
    </w:p>
    <w:p w:rsidR="004A1364" w:rsidRDefault="004A1364">
      <w:pPr>
        <w:spacing w:before="240" w:after="1"/>
        <w:ind w:firstLine="540"/>
        <w:jc w:val="both"/>
      </w:pPr>
      <w:r>
        <w:t>- учет текущих и перспективных потребностей системы образования, включая ориентацию на требования внешних пользователей;</w:t>
      </w:r>
    </w:p>
    <w:p w:rsidR="004A1364" w:rsidRDefault="004A1364">
      <w:pPr>
        <w:spacing w:before="240" w:after="1"/>
        <w:ind w:firstLine="540"/>
        <w:jc w:val="both"/>
      </w:pPr>
      <w:r>
        <w:t xml:space="preserve">- оптимальный выбор источников первичных данных для определения показателей качества образования (с учетом возможности их многократного использования </w:t>
      </w:r>
      <w:r w:rsidR="00480388">
        <w:br/>
      </w:r>
      <w:r>
        <w:t>и экономической обоснованности);</w:t>
      </w:r>
    </w:p>
    <w:p w:rsidR="004A1364" w:rsidRDefault="004A1364">
      <w:pPr>
        <w:spacing w:before="240" w:after="1"/>
        <w:ind w:firstLine="540"/>
        <w:jc w:val="both"/>
      </w:pPr>
      <w:r>
        <w:t>- иерархичность системы показателей (с учетом особенностей образовательных программ);</w:t>
      </w:r>
    </w:p>
    <w:p w:rsidR="004A1364" w:rsidRDefault="004A1364">
      <w:pPr>
        <w:spacing w:before="240" w:after="1"/>
        <w:ind w:firstLine="540"/>
        <w:jc w:val="both"/>
      </w:pPr>
      <w:r>
        <w:t>- минимизацию системы показателей с учетом потребностей разных уровней управления системой образования;</w:t>
      </w:r>
    </w:p>
    <w:p w:rsidR="004A1364" w:rsidRDefault="004A1364">
      <w:pPr>
        <w:spacing w:before="240" w:after="1"/>
        <w:ind w:firstLine="540"/>
        <w:jc w:val="both"/>
      </w:pPr>
      <w:r>
        <w:t>- ответственность субъектов РСОКО за достоверность информации и объективность проведения процедур;</w:t>
      </w:r>
    </w:p>
    <w:p w:rsidR="004A1364" w:rsidRDefault="004A1364">
      <w:pPr>
        <w:spacing w:before="240" w:after="1"/>
        <w:ind w:firstLine="540"/>
        <w:jc w:val="both"/>
      </w:pPr>
      <w:r>
        <w:t>3.2. открытость и информационная безопасность;</w:t>
      </w:r>
    </w:p>
    <w:p w:rsidR="004A1364" w:rsidRDefault="004A1364">
      <w:pPr>
        <w:spacing w:before="240" w:after="1"/>
        <w:ind w:firstLine="540"/>
        <w:jc w:val="both"/>
      </w:pPr>
      <w:r>
        <w:t>3.3. преемственность целей и задач СПб РСОКО, включая преемственность:</w:t>
      </w:r>
    </w:p>
    <w:p w:rsidR="004A1364" w:rsidRDefault="004A1364">
      <w:pPr>
        <w:spacing w:before="240" w:after="1"/>
        <w:ind w:firstLine="540"/>
        <w:jc w:val="both"/>
      </w:pPr>
      <w:r>
        <w:t>- в развитии СПб РСОКО;</w:t>
      </w:r>
    </w:p>
    <w:p w:rsidR="004A1364" w:rsidRDefault="004A1364">
      <w:pPr>
        <w:spacing w:before="240" w:after="1"/>
        <w:ind w:firstLine="540"/>
        <w:jc w:val="both"/>
      </w:pPr>
      <w:r>
        <w:t>- между уровнями функционирования СПб РСОКО;</w:t>
      </w:r>
    </w:p>
    <w:p w:rsidR="004A1364" w:rsidRDefault="004A1364">
      <w:pPr>
        <w:spacing w:before="240" w:after="1"/>
        <w:ind w:firstLine="540"/>
        <w:jc w:val="both"/>
      </w:pPr>
      <w:r>
        <w:t xml:space="preserve">3.4. </w:t>
      </w:r>
      <w:proofErr w:type="spellStart"/>
      <w:r>
        <w:t>инструментальность</w:t>
      </w:r>
      <w:proofErr w:type="spellEnd"/>
      <w:r>
        <w:t xml:space="preserve"> и технологичность, включая:</w:t>
      </w:r>
    </w:p>
    <w:p w:rsidR="004A1364" w:rsidRDefault="004A1364">
      <w:pPr>
        <w:spacing w:before="240" w:after="1"/>
        <w:ind w:firstLine="540"/>
        <w:jc w:val="both"/>
      </w:pPr>
      <w:r>
        <w:t>- информатизацию процессов сбора, обработки и анализа данных с учетом принципов необходимости и достаточности;</w:t>
      </w:r>
    </w:p>
    <w:p w:rsidR="004A1364" w:rsidRDefault="004A1364">
      <w:pPr>
        <w:spacing w:before="240" w:after="1"/>
        <w:ind w:firstLine="540"/>
        <w:jc w:val="both"/>
      </w:pPr>
      <w:r>
        <w:t>- переход к системе мониторинговых исследований;</w:t>
      </w:r>
    </w:p>
    <w:p w:rsidR="004A1364" w:rsidRDefault="004A1364">
      <w:pPr>
        <w:spacing w:before="240" w:after="1"/>
        <w:ind w:firstLine="540"/>
        <w:jc w:val="both"/>
      </w:pPr>
      <w:r>
        <w:t>- определение тенденций и динамики результатов оценочных процедур;</w:t>
      </w:r>
    </w:p>
    <w:p w:rsidR="004A1364" w:rsidRDefault="004A1364">
      <w:pPr>
        <w:spacing w:before="240" w:after="1"/>
        <w:ind w:firstLine="540"/>
        <w:jc w:val="both"/>
      </w:pPr>
      <w:r>
        <w:t>- создание единой базы данных с частичным доступом для разных агентов;</w:t>
      </w:r>
    </w:p>
    <w:p w:rsidR="004A1364" w:rsidRDefault="004A1364">
      <w:pPr>
        <w:spacing w:before="240" w:after="1"/>
        <w:ind w:firstLine="540"/>
        <w:jc w:val="both"/>
      </w:pPr>
      <w:r>
        <w:t>3.5. адресность оценочных процедур и управленческих решений, включая:</w:t>
      </w:r>
    </w:p>
    <w:p w:rsidR="004A1364" w:rsidRDefault="004A1364">
      <w:pPr>
        <w:spacing w:before="240" w:after="1"/>
        <w:ind w:firstLine="540"/>
        <w:jc w:val="both"/>
      </w:pPr>
      <w:r>
        <w:t>- учет индивидуальных особенностей объектов и субъектов оценки;</w:t>
      </w:r>
    </w:p>
    <w:p w:rsidR="004A1364" w:rsidRDefault="004A1364">
      <w:pPr>
        <w:spacing w:before="240" w:after="1"/>
        <w:ind w:firstLine="540"/>
        <w:jc w:val="both"/>
      </w:pPr>
      <w:r>
        <w:t>- контекстную интерпретацию результатов;</w:t>
      </w:r>
    </w:p>
    <w:p w:rsidR="004A1364" w:rsidRDefault="004A1364">
      <w:pPr>
        <w:spacing w:before="240" w:after="1"/>
        <w:ind w:firstLine="540"/>
        <w:jc w:val="both"/>
      </w:pPr>
      <w:r>
        <w:t>- ориентацию на адресную помощь по результатам анализа и интерпретации информации;</w:t>
      </w:r>
    </w:p>
    <w:p w:rsidR="004A1364" w:rsidRDefault="004A1364">
      <w:pPr>
        <w:spacing w:before="240" w:after="1"/>
        <w:ind w:firstLine="540"/>
        <w:jc w:val="both"/>
      </w:pPr>
      <w:r>
        <w:lastRenderedPageBreak/>
        <w:t>3.6. единство и сопоставимость организационных форм, инструментов и результатов, включая:</w:t>
      </w:r>
    </w:p>
    <w:p w:rsidR="004A1364" w:rsidRDefault="004A1364">
      <w:pPr>
        <w:spacing w:before="240" w:after="1"/>
        <w:ind w:firstLine="540"/>
        <w:jc w:val="both"/>
      </w:pPr>
      <w:r>
        <w:t>- единство создаваемого пространства оценки качества образования и подходов на всех уровнях системы образования;</w:t>
      </w:r>
    </w:p>
    <w:p w:rsidR="004A1364" w:rsidRDefault="004A1364">
      <w:pPr>
        <w:spacing w:before="240" w:after="1"/>
        <w:ind w:firstLine="540"/>
        <w:jc w:val="both"/>
      </w:pPr>
      <w:r>
        <w:t>- сопоставимость системы показателей с международными аналогами;</w:t>
      </w:r>
    </w:p>
    <w:p w:rsidR="004A1364" w:rsidRDefault="004A1364">
      <w:pPr>
        <w:spacing w:before="240" w:after="1"/>
        <w:ind w:firstLine="540"/>
        <w:jc w:val="both"/>
      </w:pPr>
      <w:r>
        <w:t xml:space="preserve">- повышение роли </w:t>
      </w:r>
      <w:proofErr w:type="spellStart"/>
      <w:r>
        <w:t>самообследования</w:t>
      </w:r>
      <w:proofErr w:type="spellEnd"/>
      <w:r>
        <w:t xml:space="preserve"> в системе оценки качества;</w:t>
      </w:r>
    </w:p>
    <w:p w:rsidR="004A1364" w:rsidRDefault="004A1364">
      <w:pPr>
        <w:spacing w:before="240" w:after="1"/>
        <w:ind w:firstLine="540"/>
        <w:jc w:val="both"/>
      </w:pPr>
      <w:r>
        <w:t>3.7. соблюдение морально-этических норм при осуществлении процедур оценивания;</w:t>
      </w:r>
    </w:p>
    <w:p w:rsidR="004A1364" w:rsidRDefault="004A1364">
      <w:pPr>
        <w:spacing w:before="240" w:after="1"/>
        <w:ind w:firstLine="540"/>
        <w:jc w:val="both"/>
      </w:pPr>
      <w:r>
        <w:t>3.8. ответственность участников образовательного процесса за повышение качества образования, включая:</w:t>
      </w:r>
    </w:p>
    <w:p w:rsidR="004A1364" w:rsidRDefault="004A1364">
      <w:pPr>
        <w:spacing w:before="240" w:after="1"/>
        <w:ind w:firstLine="540"/>
        <w:jc w:val="both"/>
      </w:pPr>
      <w:r>
        <w:t xml:space="preserve">- повышение роли </w:t>
      </w:r>
      <w:proofErr w:type="spellStart"/>
      <w:r>
        <w:t>самообследования</w:t>
      </w:r>
      <w:proofErr w:type="spellEnd"/>
      <w:r>
        <w:t xml:space="preserve"> в системе оценки качества;</w:t>
      </w:r>
    </w:p>
    <w:p w:rsidR="004A1364" w:rsidRDefault="004A1364">
      <w:pPr>
        <w:spacing w:before="240" w:after="1"/>
        <w:ind w:firstLine="540"/>
        <w:jc w:val="both"/>
      </w:pPr>
      <w:r>
        <w:t>- сочетание процедур профессиональной (ведомственной) оценки с независимой оценкой качества.</w:t>
      </w:r>
    </w:p>
    <w:p w:rsidR="004A1364" w:rsidRDefault="004A1364">
      <w:pPr>
        <w:spacing w:after="1"/>
        <w:jc w:val="center"/>
      </w:pPr>
    </w:p>
    <w:p w:rsidR="004A1364" w:rsidRDefault="004A1364">
      <w:pPr>
        <w:spacing w:after="1"/>
        <w:jc w:val="center"/>
        <w:outlineLvl w:val="1"/>
      </w:pPr>
      <w:r>
        <w:t>4. Субъекты СПб РСОКО и их функции</w:t>
      </w:r>
    </w:p>
    <w:p w:rsidR="004A1364" w:rsidRDefault="004A1364">
      <w:pPr>
        <w:spacing w:after="1"/>
        <w:ind w:firstLine="540"/>
        <w:jc w:val="both"/>
      </w:pPr>
    </w:p>
    <w:p w:rsidR="004A1364" w:rsidRDefault="004A1364">
      <w:pPr>
        <w:spacing w:after="1"/>
        <w:ind w:firstLine="540"/>
        <w:jc w:val="both"/>
      </w:pPr>
      <w:r>
        <w:t>4.1. Субъектами регионального уровня СПб РСОКО являются:</w:t>
      </w:r>
    </w:p>
    <w:p w:rsidR="004A1364" w:rsidRDefault="004A1364">
      <w:pPr>
        <w:spacing w:before="240" w:after="1"/>
        <w:ind w:firstLine="540"/>
        <w:jc w:val="both"/>
      </w:pPr>
      <w:r>
        <w:t>4.1.1. Комитет по образованию. В его функции в рамках СПб РСОКО входят:</w:t>
      </w:r>
    </w:p>
    <w:p w:rsidR="004A1364" w:rsidRDefault="004A1364">
      <w:pPr>
        <w:spacing w:before="240" w:after="1"/>
        <w:ind w:firstLine="540"/>
        <w:jc w:val="both"/>
      </w:pPr>
      <w:r>
        <w:t>- формирование СПб РСОКО, регламентация ее функционирования;</w:t>
      </w:r>
    </w:p>
    <w:p w:rsidR="004A1364" w:rsidRDefault="004A1364">
      <w:pPr>
        <w:spacing w:before="240" w:after="1"/>
        <w:ind w:firstLine="540"/>
        <w:jc w:val="both"/>
      </w:pPr>
      <w:r>
        <w:t>- подготовка и принятие правовых актов по вопросам функционирования и развития СПб РСОКО;</w:t>
      </w:r>
    </w:p>
    <w:p w:rsidR="004A1364" w:rsidRDefault="004A1364">
      <w:pPr>
        <w:spacing w:before="240" w:after="1"/>
        <w:ind w:firstLine="540"/>
        <w:jc w:val="both"/>
      </w:pPr>
      <w:r>
        <w:t>- финансовое обеспечение СПб РСОКО;</w:t>
      </w:r>
    </w:p>
    <w:p w:rsidR="004A1364" w:rsidRDefault="004A1364">
      <w:pPr>
        <w:spacing w:before="240" w:after="1"/>
        <w:ind w:firstLine="540"/>
        <w:jc w:val="both"/>
      </w:pPr>
      <w:r>
        <w:t>- разработка, корректировка и утверждение критериев СПб РСОКО;</w:t>
      </w:r>
    </w:p>
    <w:p w:rsidR="004A1364" w:rsidRDefault="004A1364">
      <w:pPr>
        <w:spacing w:before="240" w:after="1"/>
        <w:ind w:firstLine="540"/>
        <w:jc w:val="both"/>
      </w:pPr>
      <w:r>
        <w:t xml:space="preserve">- постановка задач по аналитическому обеспечению СПб РСОКО </w:t>
      </w:r>
      <w:r w:rsidR="00480388">
        <w:br/>
      </w:r>
      <w:r>
        <w:t xml:space="preserve">перед подведомственными учреждениями (организациями) и/или привлечение </w:t>
      </w:r>
      <w:r w:rsidR="00480388">
        <w:br/>
      </w:r>
      <w:r>
        <w:t>для этой работы экспертов;</w:t>
      </w:r>
    </w:p>
    <w:p w:rsidR="004A1364" w:rsidRDefault="004A1364">
      <w:pPr>
        <w:spacing w:before="240" w:after="1"/>
        <w:ind w:firstLine="540"/>
        <w:jc w:val="both"/>
      </w:pPr>
      <w:r>
        <w:t>- принятие управленческих решений для повышения качества образования;</w:t>
      </w:r>
    </w:p>
    <w:p w:rsidR="004A1364" w:rsidRDefault="004A1364">
      <w:pPr>
        <w:spacing w:before="240" w:after="1"/>
        <w:ind w:firstLine="540"/>
        <w:jc w:val="both"/>
      </w:pPr>
      <w:r>
        <w:t>- предоставление образовательным организациям, органам государственно-общественного управления в сфере образования, общественным организациям, средствам массовой информации, гражданам и организациям, заинтересованным в оценке качества образования, предусмотренной законодательством информации о состоянии качества образования в Санкт-Петербурге;</w:t>
      </w:r>
    </w:p>
    <w:p w:rsidR="004A1364" w:rsidRDefault="004A1364">
      <w:pPr>
        <w:spacing w:before="240" w:after="1"/>
        <w:ind w:firstLine="540"/>
        <w:jc w:val="both"/>
      </w:pPr>
      <w:r>
        <w:t>- обеспечение повышения квалификации педагогических кадров образовательных организаций Санкт-Петербурга по вопросам управления и оценки качества образования;</w:t>
      </w:r>
    </w:p>
    <w:p w:rsidR="004A1364" w:rsidRDefault="004A1364">
      <w:pPr>
        <w:spacing w:before="240" w:after="1"/>
        <w:ind w:firstLine="540"/>
        <w:jc w:val="both"/>
      </w:pPr>
      <w:r>
        <w:t>- контрольно-надзорные процедуры: контроль соблюдения образовательными организациями лицензионных требований, контроль содержания образования и качества результатов подготовки обучающихся образовательных организаций, в том числе в ходе процедур федерального государственного контроля качества и государственной (итоговой) аттестации (далее - ГИА);</w:t>
      </w:r>
    </w:p>
    <w:p w:rsidR="004A1364" w:rsidRDefault="004A1364">
      <w:pPr>
        <w:spacing w:before="240" w:after="1"/>
        <w:ind w:firstLine="540"/>
        <w:jc w:val="both"/>
      </w:pPr>
      <w:r>
        <w:t>- стимулирование развития независимой системы оценки качества образования.</w:t>
      </w:r>
    </w:p>
    <w:p w:rsidR="004A1364" w:rsidRDefault="004A1364">
      <w:pPr>
        <w:spacing w:before="240" w:after="1"/>
        <w:ind w:firstLine="540"/>
        <w:jc w:val="both"/>
      </w:pPr>
      <w:r>
        <w:lastRenderedPageBreak/>
        <w:t>4.1.2. Координационный совет по развитию региональной системы оценки качества образования (далее - Координационный совет).</w:t>
      </w:r>
    </w:p>
    <w:p w:rsidR="004A1364" w:rsidRDefault="004A1364">
      <w:pPr>
        <w:spacing w:before="240" w:after="1"/>
        <w:ind w:firstLine="540"/>
        <w:jc w:val="both"/>
      </w:pPr>
      <w:r>
        <w:t>В функции Координационного совета входят:</w:t>
      </w:r>
    </w:p>
    <w:p w:rsidR="004A1364" w:rsidRDefault="004A1364">
      <w:pPr>
        <w:spacing w:before="240" w:after="1"/>
        <w:ind w:firstLine="540"/>
        <w:jc w:val="both"/>
      </w:pPr>
      <w:r>
        <w:t xml:space="preserve">- подготовка предложений для принятия решений по актуальным вопросам оценки </w:t>
      </w:r>
      <w:r w:rsidR="00480388">
        <w:br/>
      </w:r>
      <w:r>
        <w:t>и управления качеством образования в образовательных организациях Санкт-Петербурга, эффективности реализации требований федеральных государственных образовательных стандартов (далее - ФГОС);</w:t>
      </w:r>
    </w:p>
    <w:p w:rsidR="004A1364" w:rsidRDefault="004A1364">
      <w:pPr>
        <w:spacing w:before="240" w:after="1"/>
        <w:ind w:firstLine="540"/>
        <w:jc w:val="both"/>
      </w:pPr>
      <w:r>
        <w:t>- координация деятельности субъектов СПб РСОКО по вопросам качества образования;</w:t>
      </w:r>
    </w:p>
    <w:p w:rsidR="004A1364" w:rsidRDefault="004A1364">
      <w:pPr>
        <w:spacing w:before="240" w:after="1"/>
        <w:ind w:firstLine="540"/>
        <w:jc w:val="both"/>
      </w:pPr>
      <w:r>
        <w:t xml:space="preserve">- регулярное информирование Комитета о результатах мониторинговых исследований различного уровня (международных, всероссийских, региональных, на уровнях района </w:t>
      </w:r>
      <w:r w:rsidR="00480388">
        <w:br/>
      </w:r>
      <w:r>
        <w:t>и образовательной организации) и социологических исследований по вопросам качества образования, разработка рекомендаций к их использованию;</w:t>
      </w:r>
    </w:p>
    <w:p w:rsidR="004A1364" w:rsidRDefault="004A1364">
      <w:pPr>
        <w:spacing w:before="240" w:after="1"/>
        <w:ind w:firstLine="540"/>
        <w:jc w:val="both"/>
      </w:pPr>
      <w:r>
        <w:t xml:space="preserve">- подготовка предложений по организационному, техническому и правовому сопровождению открытости и доступности информации о качестве образования </w:t>
      </w:r>
      <w:r w:rsidR="00480388">
        <w:br/>
      </w:r>
      <w:r>
        <w:t>на всех уровнях СПб РСОКО (аналитических докладов, тематических справок, сопоставительных материалов на основе различных процедур оценки качества образования);</w:t>
      </w:r>
    </w:p>
    <w:p w:rsidR="004A1364" w:rsidRDefault="004A1364">
      <w:pPr>
        <w:spacing w:before="240" w:after="1"/>
        <w:ind w:firstLine="540"/>
        <w:jc w:val="both"/>
      </w:pPr>
      <w:r>
        <w:t>- участие в организации и проведении научно-практических мероприятий по вопросам, касающимся оценки и управления качеством образования в соответствии с требованиями ФГОС, качества реализации ФГОС;</w:t>
      </w:r>
    </w:p>
    <w:p w:rsidR="004A1364" w:rsidRDefault="004A1364">
      <w:pPr>
        <w:spacing w:before="240" w:after="1"/>
        <w:ind w:firstLine="540"/>
        <w:jc w:val="both"/>
      </w:pPr>
      <w:r>
        <w:t>- предоставление всем участникам образовательных отношений в сфере образования, обществу и его гражданским институтам достоверной информации о состоянии и развитии системы оценки и управления качеством образования на уровне региона, района, образовательного учреждения, реализующего образовательные программы общего, дополнительного и профессионального образования;</w:t>
      </w:r>
    </w:p>
    <w:p w:rsidR="004A1364" w:rsidRDefault="004A1364">
      <w:pPr>
        <w:spacing w:before="240" w:after="1"/>
        <w:ind w:firstLine="540"/>
        <w:jc w:val="both"/>
      </w:pPr>
      <w:r>
        <w:t xml:space="preserve">- проведение анализа работы исполнительных органов государственной власти </w:t>
      </w:r>
      <w:r w:rsidR="00480388">
        <w:br/>
      </w:r>
      <w:r>
        <w:t xml:space="preserve">Санкт-Петербурга по решению вопросов оценки и управления качеством образования </w:t>
      </w:r>
      <w:r w:rsidR="00480388">
        <w:br/>
      </w:r>
      <w:r>
        <w:t xml:space="preserve">в соответствии с действующими требованиями к качеству, условиям реализации </w:t>
      </w:r>
      <w:r w:rsidR="00480388">
        <w:br/>
      </w:r>
      <w:r>
        <w:t>и результатам образовательных программ общего, дополнительного и профессионального образования.</w:t>
      </w:r>
    </w:p>
    <w:p w:rsidR="004A1364" w:rsidRDefault="004A1364">
      <w:pPr>
        <w:spacing w:before="240" w:after="1"/>
        <w:ind w:firstLine="540"/>
        <w:jc w:val="both"/>
      </w:pPr>
      <w:r>
        <w:t>4.1.3. Государственное бюджетное учреждение дополнительного профессионального образования "Санкт-Петербургский центр оценки качества образования и информационных технологий" (далее - ГБУ ДПО "</w:t>
      </w:r>
      <w:proofErr w:type="spellStart"/>
      <w:r>
        <w:t>СПбЦОКОиИТ</w:t>
      </w:r>
      <w:proofErr w:type="spellEnd"/>
      <w:r>
        <w:t>").</w:t>
      </w:r>
    </w:p>
    <w:p w:rsidR="004A1364" w:rsidRDefault="004A1364">
      <w:pPr>
        <w:spacing w:before="240" w:after="1"/>
        <w:ind w:firstLine="540"/>
        <w:jc w:val="both"/>
      </w:pPr>
      <w:r>
        <w:t>В функции ГБУ ДПО "</w:t>
      </w:r>
      <w:proofErr w:type="spellStart"/>
      <w:r>
        <w:t>СПбЦОКОиИТ</w:t>
      </w:r>
      <w:proofErr w:type="spellEnd"/>
      <w:r>
        <w:t>" в рамках СПб РСОКО входят:</w:t>
      </w:r>
    </w:p>
    <w:p w:rsidR="004A1364" w:rsidRDefault="004A1364">
      <w:pPr>
        <w:spacing w:before="240" w:after="1"/>
        <w:ind w:firstLine="540"/>
        <w:jc w:val="both"/>
      </w:pPr>
      <w:r>
        <w:t>- выполнение функций организации-оператора СПб РСОКО;</w:t>
      </w:r>
    </w:p>
    <w:p w:rsidR="004A1364" w:rsidRDefault="004A1364">
      <w:pPr>
        <w:spacing w:before="240" w:after="1"/>
        <w:ind w:firstLine="540"/>
        <w:jc w:val="both"/>
      </w:pPr>
      <w:r>
        <w:t>- участие в разработке и корректировке критериев СПб РСОКО;</w:t>
      </w:r>
    </w:p>
    <w:p w:rsidR="004A1364" w:rsidRDefault="004A1364">
      <w:pPr>
        <w:spacing w:before="240" w:after="1"/>
        <w:ind w:firstLine="540"/>
        <w:jc w:val="both"/>
      </w:pPr>
      <w:r>
        <w:t>- методическое и аналитическое обеспечение СПб РСОКО;</w:t>
      </w:r>
    </w:p>
    <w:p w:rsidR="004A1364" w:rsidRDefault="004A1364">
      <w:pPr>
        <w:spacing w:before="240" w:after="1"/>
        <w:ind w:firstLine="540"/>
        <w:jc w:val="both"/>
      </w:pPr>
      <w:r>
        <w:t>- информационное обеспечение СПб РСОКО, включая ведение портала СПб РСОКО;</w:t>
      </w:r>
    </w:p>
    <w:p w:rsidR="004A1364" w:rsidRDefault="004A1364">
      <w:pPr>
        <w:spacing w:before="240" w:after="1"/>
        <w:ind w:firstLine="540"/>
        <w:jc w:val="both"/>
      </w:pPr>
      <w:r>
        <w:t xml:space="preserve">- ресурсное, техническое и организационно-технологическое сопровождение </w:t>
      </w:r>
      <w:r w:rsidR="00480388">
        <w:br/>
      </w:r>
      <w:r>
        <w:t>СПб РСОКО;</w:t>
      </w:r>
    </w:p>
    <w:p w:rsidR="004A1364" w:rsidRDefault="004A1364">
      <w:pPr>
        <w:spacing w:before="240" w:after="1"/>
        <w:ind w:firstLine="540"/>
        <w:jc w:val="both"/>
      </w:pPr>
      <w:r>
        <w:lastRenderedPageBreak/>
        <w:t>- организационное сопровождение федеральных и региональных мониторинговых исследований и оценочных процедур;</w:t>
      </w:r>
    </w:p>
    <w:p w:rsidR="004A1364" w:rsidRDefault="004A1364">
      <w:pPr>
        <w:spacing w:before="240" w:after="1"/>
        <w:ind w:firstLine="540"/>
        <w:jc w:val="both"/>
      </w:pPr>
      <w:r>
        <w:t>- разработка контрольно-измерительных материалов для региональных исследований (при необходимости);</w:t>
      </w:r>
    </w:p>
    <w:p w:rsidR="004A1364" w:rsidRDefault="004A1364">
      <w:pPr>
        <w:spacing w:before="240" w:after="1"/>
        <w:ind w:firstLine="540"/>
        <w:jc w:val="both"/>
      </w:pPr>
      <w:r>
        <w:t xml:space="preserve">- разработка, закупка </w:t>
      </w:r>
      <w:r w:rsidR="00247121">
        <w:t>и адаптация программных сре</w:t>
      </w:r>
      <w:proofErr w:type="gramStart"/>
      <w:r w:rsidR="00247121">
        <w:t xml:space="preserve">дств </w:t>
      </w:r>
      <w:r>
        <w:t>дл</w:t>
      </w:r>
      <w:proofErr w:type="gramEnd"/>
      <w:r>
        <w:t>я проведения оценки качества образования;</w:t>
      </w:r>
    </w:p>
    <w:p w:rsidR="004A1364" w:rsidRDefault="004A1364">
      <w:pPr>
        <w:spacing w:before="240" w:after="1"/>
        <w:ind w:firstLine="540"/>
        <w:jc w:val="both"/>
      </w:pPr>
      <w:r>
        <w:t>- разработка, организационно-технологическое и методическое сопровождение информационных систем для сбора, хранения и анализа результатов оценочных процедур, включая:</w:t>
      </w:r>
    </w:p>
    <w:p w:rsidR="004A1364" w:rsidRDefault="004A1364">
      <w:pPr>
        <w:spacing w:before="240" w:after="1"/>
        <w:ind w:firstLine="540"/>
        <w:jc w:val="both"/>
      </w:pPr>
      <w:r>
        <w:t>- сбор, хранение, статистическую обработку информации о состоянии и динамике качества образования в Санкт-Петербурге;</w:t>
      </w:r>
    </w:p>
    <w:p w:rsidR="004A1364" w:rsidRDefault="004A1364">
      <w:pPr>
        <w:spacing w:before="240" w:after="1"/>
        <w:ind w:firstLine="540"/>
        <w:jc w:val="both"/>
      </w:pPr>
      <w:r>
        <w:t xml:space="preserve">- ведение и совершенствование баз данных: </w:t>
      </w:r>
      <w:proofErr w:type="gramStart"/>
      <w:r>
        <w:t xml:space="preserve">АИС БД </w:t>
      </w:r>
      <w:r w:rsidR="00247121">
        <w:t>«</w:t>
      </w:r>
      <w:r>
        <w:t>Пара</w:t>
      </w:r>
      <w:r w:rsidR="00247121">
        <w:t>г</w:t>
      </w:r>
      <w:r>
        <w:t>раф</w:t>
      </w:r>
      <w:r w:rsidR="00247121">
        <w:t>»</w:t>
      </w:r>
      <w:r>
        <w:t xml:space="preserve">; базы данных экспертов, привлеченных к проведению процедур лицензирования, аккредитации, государственного контроля качества; разработчиков тестовых заданий; баз данных экспертов ЕГЭ и ГИА; баз тестовых заданий; баз результатов ГИА; баз результатов региональных оценочных процедур; баз результатов </w:t>
      </w:r>
      <w:proofErr w:type="spellStart"/>
      <w:r>
        <w:t>самообследований</w:t>
      </w:r>
      <w:proofErr w:type="spellEnd"/>
      <w:r>
        <w:t xml:space="preserve"> и внешних оценок качества образования; результатов аттестации педагогических и руководящих кадров образовательных организаций;</w:t>
      </w:r>
      <w:proofErr w:type="gramEnd"/>
    </w:p>
    <w:p w:rsidR="004A1364" w:rsidRDefault="004A1364">
      <w:pPr>
        <w:spacing w:before="240" w:after="1"/>
        <w:ind w:firstLine="540"/>
        <w:jc w:val="both"/>
      </w:pPr>
      <w:r>
        <w:t xml:space="preserve">- организационно-технологическое сопровождение ГИА </w:t>
      </w:r>
      <w:proofErr w:type="gramStart"/>
      <w:r>
        <w:t>обучающихся</w:t>
      </w:r>
      <w:proofErr w:type="gramEnd"/>
      <w:r>
        <w:t>, освоивших образовательные программы основного общего и среднего общего образования;</w:t>
      </w:r>
    </w:p>
    <w:p w:rsidR="004A1364" w:rsidRDefault="004A1364">
      <w:pPr>
        <w:spacing w:before="240" w:after="1"/>
        <w:ind w:firstLine="540"/>
        <w:jc w:val="both"/>
      </w:pPr>
      <w:r>
        <w:t>- организационно-технологическое сопровождение процедур лицензирования, государственной аккредитации, федерального государственного контроля качества образования в образовательных организациях Санкт-Петербурга;</w:t>
      </w:r>
    </w:p>
    <w:p w:rsidR="004A1364" w:rsidRDefault="004A1364">
      <w:pPr>
        <w:spacing w:before="240" w:after="1"/>
        <w:ind w:firstLine="540"/>
        <w:jc w:val="both"/>
      </w:pPr>
      <w:r>
        <w:t>- формирование методик и проведение рейтингов образовательных систем, образовательных организаций;</w:t>
      </w:r>
    </w:p>
    <w:p w:rsidR="004A1364" w:rsidRDefault="004A1364">
      <w:pPr>
        <w:spacing w:before="240" w:after="1"/>
        <w:ind w:firstLine="540"/>
        <w:jc w:val="both"/>
      </w:pPr>
      <w:r>
        <w:t xml:space="preserve">- формирование </w:t>
      </w:r>
      <w:proofErr w:type="gramStart"/>
      <w:r>
        <w:t>методик проведения мониторинга эффективности руководителей</w:t>
      </w:r>
      <w:proofErr w:type="gramEnd"/>
      <w:r>
        <w:t xml:space="preserve"> </w:t>
      </w:r>
      <w:r w:rsidR="00247121">
        <w:br/>
      </w:r>
      <w:r>
        <w:t>на основе использования результатов оценочных процедур;</w:t>
      </w:r>
    </w:p>
    <w:p w:rsidR="004A1364" w:rsidRDefault="004A1364">
      <w:pPr>
        <w:spacing w:before="240" w:after="1"/>
        <w:ind w:firstLine="540"/>
        <w:jc w:val="both"/>
      </w:pPr>
      <w:r>
        <w:t xml:space="preserve">- разработка методических рекомендаций в области оценки качества образования, включая рекомендации по подготовке локальных актов образовательных организаций </w:t>
      </w:r>
      <w:r w:rsidR="00247121">
        <w:br/>
      </w:r>
      <w:r>
        <w:t>и по использованию результатов оценочных процедур;</w:t>
      </w:r>
    </w:p>
    <w:p w:rsidR="004A1364" w:rsidRDefault="004A1364">
      <w:pPr>
        <w:spacing w:before="240" w:after="1"/>
        <w:ind w:firstLine="540"/>
        <w:jc w:val="both"/>
      </w:pPr>
      <w:r>
        <w:t xml:space="preserve">- подготовка информационных материалов о состоянии качества образования </w:t>
      </w:r>
      <w:r w:rsidR="00247121">
        <w:br/>
      </w:r>
      <w:r>
        <w:t>в Санкт-Петербурге, включая подготовку ежегодного регионального комплексного годового отчета о работе СПб РСОКО;</w:t>
      </w:r>
    </w:p>
    <w:p w:rsidR="004A1364" w:rsidRDefault="004A1364">
      <w:pPr>
        <w:spacing w:before="240" w:after="1"/>
        <w:ind w:firstLine="540"/>
        <w:jc w:val="both"/>
      </w:pPr>
      <w:r>
        <w:t>- повышение квалификации специалистов в области оценки качества образования районов и образовательных организаций;</w:t>
      </w:r>
    </w:p>
    <w:p w:rsidR="004A1364" w:rsidRDefault="004A1364">
      <w:pPr>
        <w:spacing w:before="240" w:after="1"/>
        <w:ind w:firstLine="540"/>
        <w:jc w:val="both"/>
      </w:pPr>
      <w:r>
        <w:t>- участие в формировании экспертного сообщества;</w:t>
      </w:r>
    </w:p>
    <w:p w:rsidR="004A1364" w:rsidRDefault="004A1364">
      <w:pPr>
        <w:spacing w:before="240" w:after="1"/>
        <w:ind w:firstLine="540"/>
        <w:jc w:val="both"/>
      </w:pPr>
      <w:r>
        <w:t>- предоставление информации по вопросам оценки качества образования субъектам СПб РСОКО.</w:t>
      </w:r>
    </w:p>
    <w:p w:rsidR="004A1364" w:rsidRDefault="004A1364">
      <w:pPr>
        <w:spacing w:before="240" w:after="1"/>
        <w:ind w:firstLine="540"/>
        <w:jc w:val="both"/>
      </w:pPr>
      <w:r>
        <w:t>4.1.4. Государственное бюджетное учреждение дополнительного профессионального образования Санкт-Петербургская Академия постдипломного педагогического образования (далее - ГБУ ДПО СПб АППО).</w:t>
      </w:r>
    </w:p>
    <w:p w:rsidR="004A1364" w:rsidRDefault="004A1364">
      <w:pPr>
        <w:spacing w:before="240" w:after="1"/>
        <w:ind w:firstLine="540"/>
        <w:jc w:val="both"/>
      </w:pPr>
      <w:r>
        <w:lastRenderedPageBreak/>
        <w:t>В функции ГБУ ДПО СПб АППО в рамках СПб РСОКО входят:</w:t>
      </w:r>
    </w:p>
    <w:p w:rsidR="004A1364" w:rsidRDefault="004A1364" w:rsidP="00C46835">
      <w:pPr>
        <w:spacing w:before="240" w:after="1" w:line="240" w:lineRule="atLeast"/>
        <w:ind w:firstLine="539"/>
        <w:jc w:val="both"/>
      </w:pPr>
      <w:r>
        <w:t xml:space="preserve">- научно-методическое и научно-организационное обеспечение СПб РСОКО, </w:t>
      </w:r>
      <w:r w:rsidR="00C46835">
        <w:br/>
      </w:r>
      <w:r>
        <w:t xml:space="preserve">включая разработку концептуальных положений по оценочным процедурам </w:t>
      </w:r>
      <w:r w:rsidR="00C46835">
        <w:br/>
      </w:r>
      <w:r>
        <w:t>и использованию результатов оценочных процедур;</w:t>
      </w:r>
    </w:p>
    <w:p w:rsidR="004A1364" w:rsidRDefault="004A1364">
      <w:pPr>
        <w:spacing w:before="240" w:after="1"/>
        <w:ind w:firstLine="540"/>
        <w:jc w:val="both"/>
      </w:pPr>
      <w:r>
        <w:t>- методическое и организационное обеспечение СПб РСОКО по дополнительному профессиональному образованию;</w:t>
      </w:r>
    </w:p>
    <w:p w:rsidR="004A1364" w:rsidRDefault="004A1364">
      <w:pPr>
        <w:spacing w:before="240" w:after="1"/>
        <w:ind w:firstLine="540"/>
        <w:jc w:val="both"/>
      </w:pPr>
      <w:r>
        <w:t xml:space="preserve">- создание контрольно-измерительных материалов и </w:t>
      </w:r>
      <w:proofErr w:type="spellStart"/>
      <w:r>
        <w:t>компетентностно</w:t>
      </w:r>
      <w:proofErr w:type="spellEnd"/>
      <w:r>
        <w:t>-ориентированных заданий для процедур диагностики и контроля качества образования, государственного контроля качества образования (при необходимости), включая разработку концептуальных подходов;</w:t>
      </w:r>
    </w:p>
    <w:p w:rsidR="004A1364" w:rsidRDefault="004A1364">
      <w:pPr>
        <w:spacing w:before="240" w:after="1"/>
        <w:ind w:firstLine="540"/>
        <w:jc w:val="both"/>
      </w:pPr>
      <w:r>
        <w:t>- участие в разработке и корректировке критериев СПб РСОКО, методик оценивания;</w:t>
      </w:r>
    </w:p>
    <w:p w:rsidR="004A1364" w:rsidRDefault="004A1364">
      <w:pPr>
        <w:spacing w:before="240" w:after="1"/>
        <w:ind w:firstLine="540"/>
        <w:jc w:val="both"/>
      </w:pPr>
      <w:r>
        <w:t>- анализ данных и подготовка рекомендаций по повышению качества образования, эффективности работы образовательных организаций;</w:t>
      </w:r>
    </w:p>
    <w:p w:rsidR="004A1364" w:rsidRDefault="004A1364">
      <w:pPr>
        <w:spacing w:before="240" w:after="1"/>
        <w:ind w:firstLine="540"/>
        <w:jc w:val="both"/>
      </w:pPr>
      <w:r>
        <w:t xml:space="preserve">- организация и/или проведение дополнительных обследований (мониторингов </w:t>
      </w:r>
      <w:r w:rsidR="00C46835">
        <w:br/>
      </w:r>
      <w:r>
        <w:t>по запросам Комитета по образованию);</w:t>
      </w:r>
    </w:p>
    <w:p w:rsidR="004A1364" w:rsidRDefault="004A1364">
      <w:pPr>
        <w:spacing w:before="240" w:after="1"/>
        <w:ind w:firstLine="540"/>
        <w:jc w:val="both"/>
      </w:pPr>
      <w:r>
        <w:t>- проведение комплексных исследований в целях оценки качества образования;</w:t>
      </w:r>
    </w:p>
    <w:p w:rsidR="004A1364" w:rsidRDefault="004A1364">
      <w:pPr>
        <w:spacing w:before="240" w:after="1"/>
        <w:ind w:firstLine="540"/>
        <w:jc w:val="both"/>
      </w:pPr>
      <w:r>
        <w:t>- участие в формировании экспертного сообщества;</w:t>
      </w:r>
    </w:p>
    <w:p w:rsidR="004A1364" w:rsidRDefault="004A1364">
      <w:pPr>
        <w:spacing w:before="240" w:after="1"/>
        <w:ind w:firstLine="540"/>
        <w:jc w:val="both"/>
      </w:pPr>
      <w:r>
        <w:t>- повышение квалификации руководителей образовательных организаций в области оценки качества;</w:t>
      </w:r>
    </w:p>
    <w:p w:rsidR="004A1364" w:rsidRDefault="004A1364">
      <w:pPr>
        <w:spacing w:before="240" w:after="1"/>
        <w:ind w:firstLine="540"/>
        <w:jc w:val="both"/>
      </w:pPr>
      <w:r>
        <w:t>- повышение квалификации специалистов в области оценки качества образования;</w:t>
      </w:r>
    </w:p>
    <w:p w:rsidR="004A1364" w:rsidRDefault="004A1364">
      <w:pPr>
        <w:spacing w:before="240" w:after="1"/>
        <w:ind w:firstLine="540"/>
        <w:jc w:val="both"/>
      </w:pPr>
      <w:r>
        <w:t>- участие в подготовке ежегодного регионального комплексного отчета СПб РСОКО;</w:t>
      </w:r>
    </w:p>
    <w:p w:rsidR="004A1364" w:rsidRDefault="004A1364">
      <w:pPr>
        <w:spacing w:before="240" w:after="1"/>
        <w:ind w:firstLine="540"/>
        <w:jc w:val="both"/>
      </w:pPr>
      <w:r>
        <w:t>- представление информации о результатах оценочных процедур, аналитических отчетов и рекомендаций для размещения на портале СПб РСОКО.</w:t>
      </w:r>
    </w:p>
    <w:p w:rsidR="004A1364" w:rsidRDefault="004A1364">
      <w:pPr>
        <w:spacing w:before="240" w:after="1"/>
        <w:ind w:firstLine="540"/>
        <w:jc w:val="both"/>
      </w:pPr>
      <w:r>
        <w:t xml:space="preserve">4.1.5. Государственное бюджетное нетиповое образовательное учреждение </w:t>
      </w:r>
      <w:r w:rsidR="00C46835">
        <w:br/>
        <w:t>«</w:t>
      </w:r>
      <w:r>
        <w:t xml:space="preserve">Санкт-Петербургский городской Дворец творчества </w:t>
      </w:r>
      <w:proofErr w:type="gramStart"/>
      <w:r>
        <w:t>юных</w:t>
      </w:r>
      <w:proofErr w:type="gramEnd"/>
      <w:r w:rsidR="00C46835">
        <w:t>»</w:t>
      </w:r>
      <w:r>
        <w:t xml:space="preserve"> (далее - СПб ГДТЮ).</w:t>
      </w:r>
    </w:p>
    <w:p w:rsidR="004A1364" w:rsidRDefault="004A1364">
      <w:pPr>
        <w:spacing w:before="240" w:after="1"/>
        <w:ind w:firstLine="540"/>
        <w:jc w:val="both"/>
      </w:pPr>
      <w:r>
        <w:t>В функции СПб ГДЮТ в рамках СПб РСОКО входит:</w:t>
      </w:r>
    </w:p>
    <w:p w:rsidR="004A1364" w:rsidRDefault="004A1364">
      <w:pPr>
        <w:spacing w:before="240" w:after="1"/>
        <w:ind w:firstLine="540"/>
        <w:jc w:val="both"/>
      </w:pPr>
      <w:r>
        <w:t>- методическое и организационное обеспечение СПб РСОКО по дополнительному образованию;</w:t>
      </w:r>
    </w:p>
    <w:p w:rsidR="004A1364" w:rsidRDefault="004A1364">
      <w:pPr>
        <w:spacing w:before="240" w:after="1"/>
        <w:ind w:firstLine="540"/>
        <w:jc w:val="both"/>
      </w:pPr>
      <w:r>
        <w:t xml:space="preserve">- организация мониторинговых исследований и сбор образовательной статистики </w:t>
      </w:r>
      <w:r w:rsidR="00C46835">
        <w:br/>
      </w:r>
      <w:r>
        <w:t>по дополнительному образованию;</w:t>
      </w:r>
    </w:p>
    <w:p w:rsidR="004A1364" w:rsidRDefault="004A1364">
      <w:pPr>
        <w:spacing w:before="240" w:after="1"/>
        <w:ind w:firstLine="540"/>
        <w:jc w:val="both"/>
      </w:pPr>
      <w:r>
        <w:t xml:space="preserve">- анализ данных и подготовка рекомендаций по повышению качества образования </w:t>
      </w:r>
      <w:r w:rsidR="00C46835">
        <w:br/>
      </w:r>
      <w:r>
        <w:t>и эффективности работы образовательных организаций по дополнительному образованию детей;</w:t>
      </w:r>
    </w:p>
    <w:p w:rsidR="004A1364" w:rsidRDefault="004A1364">
      <w:pPr>
        <w:spacing w:before="240" w:after="1"/>
        <w:ind w:firstLine="540"/>
        <w:jc w:val="both"/>
      </w:pPr>
      <w:r>
        <w:t>- повышение квалификации специалистов в области оценки качества образования;</w:t>
      </w:r>
    </w:p>
    <w:p w:rsidR="004A1364" w:rsidRDefault="004A1364">
      <w:pPr>
        <w:spacing w:before="240" w:after="1"/>
        <w:ind w:firstLine="540"/>
        <w:jc w:val="both"/>
      </w:pPr>
      <w:r>
        <w:t>- участие в формировании экспертного сообщества;</w:t>
      </w:r>
    </w:p>
    <w:p w:rsidR="004A1364" w:rsidRDefault="004A1364">
      <w:pPr>
        <w:spacing w:before="240" w:after="1"/>
        <w:ind w:firstLine="540"/>
        <w:jc w:val="both"/>
      </w:pPr>
      <w:r>
        <w:t>- участие в подготовке ежегодного регионального комплексного отчета СПб РСОКО;</w:t>
      </w:r>
    </w:p>
    <w:p w:rsidR="004A1364" w:rsidRDefault="004A1364">
      <w:pPr>
        <w:spacing w:before="240" w:after="1"/>
        <w:ind w:firstLine="540"/>
        <w:jc w:val="both"/>
      </w:pPr>
      <w:r>
        <w:lastRenderedPageBreak/>
        <w:t>- представление информации о результатах оценочных процедур, аналитических отчетов и рекомендаций для размещения на портале СПб РСОКО.</w:t>
      </w:r>
    </w:p>
    <w:p w:rsidR="004A1364" w:rsidRDefault="004A1364">
      <w:pPr>
        <w:spacing w:before="300" w:after="1"/>
        <w:ind w:firstLine="540"/>
        <w:jc w:val="both"/>
      </w:pPr>
      <w:r>
        <w:t>4.1.5. Государственное бюджетное нетиповое об</w:t>
      </w:r>
      <w:r w:rsidR="00C46835">
        <w:t>разовательное учреждение «</w:t>
      </w:r>
      <w:r>
        <w:t>Академия талантов</w:t>
      </w:r>
      <w:r w:rsidR="00C46835">
        <w:t>»</w:t>
      </w:r>
      <w:r>
        <w:t xml:space="preserve"> (далее - Академия талантов).</w:t>
      </w:r>
    </w:p>
    <w:p w:rsidR="004A1364" w:rsidRDefault="004A1364">
      <w:pPr>
        <w:spacing w:before="240" w:after="1"/>
        <w:ind w:firstLine="540"/>
        <w:jc w:val="both"/>
      </w:pPr>
      <w:r>
        <w:t>В функции Академии талантов в рамках СПб РСОКО входит:</w:t>
      </w:r>
    </w:p>
    <w:p w:rsidR="004A1364" w:rsidRDefault="004A1364">
      <w:pPr>
        <w:spacing w:before="240" w:after="1"/>
        <w:ind w:firstLine="540"/>
        <w:jc w:val="both"/>
      </w:pPr>
      <w:r>
        <w:t xml:space="preserve">- методическое и организационное обеспечение СПб РСОКО по выявлению </w:t>
      </w:r>
      <w:r w:rsidR="00C46835">
        <w:br/>
      </w:r>
      <w:r>
        <w:t>и поддержке одаренных детей;</w:t>
      </w:r>
    </w:p>
    <w:p w:rsidR="004A1364" w:rsidRDefault="004A1364">
      <w:pPr>
        <w:spacing w:before="240" w:after="1"/>
        <w:ind w:firstLine="540"/>
        <w:jc w:val="both"/>
      </w:pPr>
      <w:r>
        <w:t xml:space="preserve">- организация мониторинговых исследований и сбор статистики по выявлению </w:t>
      </w:r>
      <w:r w:rsidR="00C46835">
        <w:br/>
      </w:r>
      <w:r>
        <w:t>и поддержке одаренных детей;</w:t>
      </w:r>
    </w:p>
    <w:p w:rsidR="004A1364" w:rsidRDefault="004A1364">
      <w:pPr>
        <w:spacing w:before="240" w:after="1"/>
        <w:ind w:firstLine="540"/>
        <w:jc w:val="both"/>
      </w:pPr>
      <w:r>
        <w:t>- анализ данных и подготовка рекомендаций по повышению качества и эффективности работы образовательных организаций по выявлению и поддержке одаренных детей;</w:t>
      </w:r>
    </w:p>
    <w:p w:rsidR="004A1364" w:rsidRDefault="004A1364">
      <w:pPr>
        <w:spacing w:before="240" w:after="1"/>
        <w:ind w:firstLine="540"/>
        <w:jc w:val="both"/>
      </w:pPr>
      <w:r>
        <w:t>- повышение квалификации специалистов в области выявления и поддержки одаренных детей;</w:t>
      </w:r>
    </w:p>
    <w:p w:rsidR="004A1364" w:rsidRDefault="004A1364">
      <w:pPr>
        <w:spacing w:before="240" w:after="1"/>
        <w:ind w:firstLine="540"/>
        <w:jc w:val="both"/>
      </w:pPr>
      <w:r>
        <w:t>- участие в формировании экспертного сообщества;</w:t>
      </w:r>
    </w:p>
    <w:p w:rsidR="004A1364" w:rsidRDefault="004A1364">
      <w:pPr>
        <w:spacing w:before="240" w:after="1"/>
        <w:ind w:firstLine="540"/>
        <w:jc w:val="both"/>
      </w:pPr>
      <w:r>
        <w:t>- участие в подготовке ежегодного регионального комплексного отчета СПб РСОКО;</w:t>
      </w:r>
    </w:p>
    <w:p w:rsidR="004A1364" w:rsidRDefault="004A1364">
      <w:pPr>
        <w:spacing w:before="240" w:after="1"/>
        <w:ind w:firstLine="540"/>
        <w:jc w:val="both"/>
      </w:pPr>
      <w:r>
        <w:t>- представление информации о результатах оценочных процедур, аналитических отчетов и рекомендаций для размещения на портале СПб РСОКО.</w:t>
      </w:r>
    </w:p>
    <w:p w:rsidR="004A1364" w:rsidRDefault="004A1364">
      <w:pPr>
        <w:spacing w:before="240" w:after="1"/>
        <w:ind w:firstLine="540"/>
        <w:jc w:val="both"/>
      </w:pPr>
      <w:r>
        <w:t xml:space="preserve">4.1.6. Общественный совет при Комитете по образованию по проведению независимой </w:t>
      </w:r>
      <w:proofErr w:type="gramStart"/>
      <w:r>
        <w:t>оценки качества условий осуществления образовательной деятельности</w:t>
      </w:r>
      <w:proofErr w:type="gramEnd"/>
      <w:r>
        <w:t xml:space="preserve"> </w:t>
      </w:r>
      <w:r w:rsidR="00C46835">
        <w:br/>
      </w:r>
      <w:r>
        <w:t>образовательными организациями Санкт-Петербурга (далее - Совет).</w:t>
      </w:r>
    </w:p>
    <w:p w:rsidR="004A1364" w:rsidRDefault="004A1364">
      <w:pPr>
        <w:spacing w:before="240" w:after="1"/>
        <w:ind w:firstLine="540"/>
        <w:jc w:val="both"/>
      </w:pPr>
      <w:r>
        <w:t xml:space="preserve">В функции Совета в рамках СПб РСОКО входит проведение независимой </w:t>
      </w:r>
      <w:proofErr w:type="gramStart"/>
      <w:r>
        <w:t>оценки качества условий осуществления образовательной деятельности</w:t>
      </w:r>
      <w:proofErr w:type="gramEnd"/>
      <w:r>
        <w:t xml:space="preserve"> в соответствии </w:t>
      </w:r>
      <w:r w:rsidR="00C46835">
        <w:br/>
      </w:r>
      <w:r>
        <w:t>с его полномочиями и предоставление информации для размещения на портале СПб РСОКО.</w:t>
      </w:r>
    </w:p>
    <w:p w:rsidR="004A1364" w:rsidRDefault="004A1364">
      <w:pPr>
        <w:spacing w:before="240" w:after="1"/>
        <w:ind w:firstLine="540"/>
        <w:jc w:val="both"/>
      </w:pPr>
      <w:r>
        <w:t>4.1.7. Общественные организации (объединения).</w:t>
      </w:r>
    </w:p>
    <w:p w:rsidR="004A1364" w:rsidRDefault="004A1364">
      <w:pPr>
        <w:spacing w:before="240" w:after="1"/>
        <w:ind w:firstLine="540"/>
        <w:jc w:val="both"/>
      </w:pPr>
      <w:r>
        <w:t>В функции общественных организаций в рамках СПб РСОКО входит:</w:t>
      </w:r>
    </w:p>
    <w:p w:rsidR="004A1364" w:rsidRDefault="004A1364">
      <w:pPr>
        <w:spacing w:before="240" w:after="1"/>
        <w:ind w:firstLine="540"/>
        <w:jc w:val="both"/>
      </w:pPr>
      <w:r>
        <w:t>- общественный контроль качества образования и деятельности образовательных организаций в формах общественного наблюдения, общественной экспертизы;</w:t>
      </w:r>
    </w:p>
    <w:p w:rsidR="004A1364" w:rsidRDefault="004A1364">
      <w:pPr>
        <w:spacing w:before="240" w:after="1"/>
        <w:ind w:firstLine="540"/>
        <w:jc w:val="both"/>
      </w:pPr>
      <w:r>
        <w:t>- участие в формировании информационных запросов пользователей СПб РСОКО;</w:t>
      </w:r>
    </w:p>
    <w:p w:rsidR="004A1364" w:rsidRDefault="004A1364">
      <w:pPr>
        <w:spacing w:before="240" w:after="1"/>
        <w:ind w:firstLine="540"/>
        <w:jc w:val="both"/>
      </w:pPr>
      <w:r>
        <w:t>- подготовка предложений в адрес Комитета и отделов образования администраций районов Санкт-Петербурга по вопросам развития СПб РСОКО;</w:t>
      </w:r>
    </w:p>
    <w:p w:rsidR="004A1364" w:rsidRDefault="004A1364">
      <w:pPr>
        <w:spacing w:before="240" w:after="1"/>
        <w:ind w:firstLine="540"/>
        <w:jc w:val="both"/>
      </w:pPr>
      <w:r>
        <w:t xml:space="preserve">- участие в обсуждении системы критериев, характеризующих состояние и динамику развития образовательной организации, систем образования районов Санкт-Петербурга </w:t>
      </w:r>
      <w:r w:rsidR="00C46835">
        <w:br/>
      </w:r>
      <w:r>
        <w:t>и системы образования Санкт-Петербурга;</w:t>
      </w:r>
    </w:p>
    <w:p w:rsidR="004A1364" w:rsidRDefault="004A1364">
      <w:pPr>
        <w:spacing w:before="240" w:after="1"/>
        <w:ind w:firstLine="540"/>
        <w:jc w:val="both"/>
      </w:pPr>
      <w:r>
        <w:t>- участие в проведении итоговой аттестации обучающихся и других оценочных процедур в качестве независимых наблюдателей;</w:t>
      </w:r>
    </w:p>
    <w:p w:rsidR="004A1364" w:rsidRDefault="004A1364">
      <w:pPr>
        <w:spacing w:before="240" w:after="1"/>
        <w:ind w:firstLine="540"/>
        <w:jc w:val="both"/>
      </w:pPr>
      <w:r>
        <w:t>- участие в процедурах независимой оценки качества условий образовательной деятельности.</w:t>
      </w:r>
    </w:p>
    <w:p w:rsidR="004A1364" w:rsidRDefault="004A1364">
      <w:pPr>
        <w:spacing w:before="240" w:after="1"/>
        <w:ind w:firstLine="540"/>
        <w:jc w:val="both"/>
      </w:pPr>
      <w:r>
        <w:lastRenderedPageBreak/>
        <w:t>4.1.8. Городские методические объединения.</w:t>
      </w:r>
    </w:p>
    <w:p w:rsidR="004A1364" w:rsidRDefault="004A1364">
      <w:pPr>
        <w:spacing w:before="240" w:after="1"/>
        <w:ind w:firstLine="540"/>
        <w:jc w:val="both"/>
      </w:pPr>
      <w:r>
        <w:t>4.1.8.1. Городское методическое объединение специалистов в области качества образования:</w:t>
      </w:r>
    </w:p>
    <w:p w:rsidR="004A1364" w:rsidRDefault="004A1364">
      <w:pPr>
        <w:spacing w:before="240" w:after="1"/>
        <w:ind w:firstLine="540"/>
        <w:jc w:val="both"/>
      </w:pPr>
      <w:r>
        <w:t>- поддерживает и курирует региональные инновационные площадки, реализующие программы опытно-экспериментальной работы по оценке качества образования;</w:t>
      </w:r>
    </w:p>
    <w:p w:rsidR="004A1364" w:rsidRDefault="004A1364">
      <w:pPr>
        <w:spacing w:before="240" w:after="1"/>
        <w:ind w:firstLine="540"/>
        <w:jc w:val="both"/>
      </w:pPr>
      <w:r>
        <w:t>- является открытой площадкой для профессионального обсуждения вопросов оценки качества образования;</w:t>
      </w:r>
    </w:p>
    <w:p w:rsidR="004A1364" w:rsidRDefault="004A1364">
      <w:pPr>
        <w:spacing w:before="240" w:after="1"/>
        <w:ind w:firstLine="540"/>
        <w:jc w:val="both"/>
      </w:pPr>
      <w:r>
        <w:t>- участвует в формировании экспертного сообщества в области оценки качества образования;</w:t>
      </w:r>
    </w:p>
    <w:p w:rsidR="004A1364" w:rsidRDefault="004A1364">
      <w:pPr>
        <w:spacing w:before="240" w:after="1"/>
        <w:ind w:firstLine="540"/>
        <w:jc w:val="both"/>
      </w:pPr>
      <w:r>
        <w:t>- инициирует и вносит предложения в Координационный совет о проведении дополнительных исследований в области качества образования разных уровней.</w:t>
      </w:r>
    </w:p>
    <w:p w:rsidR="004A1364" w:rsidRDefault="004A1364">
      <w:pPr>
        <w:spacing w:before="240" w:after="1"/>
        <w:ind w:firstLine="540"/>
        <w:jc w:val="both"/>
      </w:pPr>
      <w:r>
        <w:t>4.1.8.2. Городские методические объединения учителей-предметников:</w:t>
      </w:r>
    </w:p>
    <w:p w:rsidR="004A1364" w:rsidRDefault="004A1364">
      <w:pPr>
        <w:spacing w:before="240" w:after="1"/>
        <w:ind w:firstLine="540"/>
        <w:jc w:val="both"/>
      </w:pPr>
      <w:r>
        <w:t>- участие в подготовке, проведении и анализе результатов оценочных процедур, анализе результатов учебной деятельности в районе;</w:t>
      </w:r>
    </w:p>
    <w:p w:rsidR="004A1364" w:rsidRDefault="004A1364">
      <w:pPr>
        <w:spacing w:before="240" w:after="1"/>
        <w:ind w:firstLine="540"/>
        <w:jc w:val="both"/>
      </w:pPr>
      <w:r>
        <w:t>- выработка единых требований к оценке результатов освоения программы на основе образовательных стандартов;</w:t>
      </w:r>
    </w:p>
    <w:p w:rsidR="004A1364" w:rsidRDefault="004A1364">
      <w:pPr>
        <w:spacing w:before="240" w:after="1"/>
        <w:ind w:firstLine="540"/>
        <w:jc w:val="both"/>
      </w:pPr>
      <w:r>
        <w:t>- планирование и анализ результатов профессионального самообразования, переподготовки и повышения квалификации педагогов;</w:t>
      </w:r>
    </w:p>
    <w:p w:rsidR="004A1364" w:rsidRDefault="004A1364">
      <w:pPr>
        <w:spacing w:before="240" w:after="1"/>
        <w:ind w:firstLine="540"/>
        <w:jc w:val="both"/>
      </w:pPr>
      <w:r>
        <w:t xml:space="preserve">- оказание помощи педагогам в выявлении профессиональных дефицитов </w:t>
      </w:r>
      <w:r w:rsidR="00C46835">
        <w:br/>
      </w:r>
      <w:r>
        <w:t>и планировании непрерывного повышения педагогического мастерства, в том числе через систему наставничества;</w:t>
      </w:r>
    </w:p>
    <w:p w:rsidR="004A1364" w:rsidRDefault="004A1364">
      <w:pPr>
        <w:spacing w:before="240" w:after="1"/>
        <w:ind w:firstLine="540"/>
        <w:jc w:val="both"/>
      </w:pPr>
      <w:r>
        <w:t xml:space="preserve">- участие в разработке рекомендаций и контрольно-измерительных материалов </w:t>
      </w:r>
      <w:r w:rsidR="00C46835">
        <w:br/>
      </w:r>
      <w:r>
        <w:t>для текущего и промежуточного оценивания обучающихся;</w:t>
      </w:r>
    </w:p>
    <w:p w:rsidR="004A1364" w:rsidRDefault="004A1364">
      <w:pPr>
        <w:spacing w:before="240" w:after="1"/>
        <w:ind w:firstLine="540"/>
        <w:jc w:val="both"/>
      </w:pPr>
      <w:r>
        <w:t xml:space="preserve">- участие в планировании и организации системы работы по поиску талантов </w:t>
      </w:r>
      <w:r w:rsidR="00C46835">
        <w:br/>
      </w:r>
      <w:r>
        <w:t>и профориентации обучающихся.</w:t>
      </w:r>
    </w:p>
    <w:p w:rsidR="004A1364" w:rsidRDefault="004A1364">
      <w:pPr>
        <w:spacing w:before="240" w:after="1"/>
        <w:ind w:firstLine="540"/>
        <w:jc w:val="both"/>
      </w:pPr>
      <w:r>
        <w:t>4.2. Субъектами районного уровня СПб РСОКО являются:</w:t>
      </w:r>
    </w:p>
    <w:p w:rsidR="004A1364" w:rsidRDefault="004A1364">
      <w:pPr>
        <w:spacing w:before="240" w:after="1"/>
        <w:ind w:firstLine="540"/>
        <w:jc w:val="both"/>
      </w:pPr>
      <w:r>
        <w:t>4.2.1. Отделы образования администраций районов Санкт-Петербурга (далее - отделы образования).</w:t>
      </w:r>
    </w:p>
    <w:p w:rsidR="004A1364" w:rsidRDefault="004A1364">
      <w:pPr>
        <w:spacing w:before="240" w:after="1"/>
        <w:ind w:firstLine="540"/>
        <w:jc w:val="both"/>
      </w:pPr>
      <w:r>
        <w:t>В функции Отделов образования в рамках СПб РСОКО входит:</w:t>
      </w:r>
    </w:p>
    <w:p w:rsidR="004A1364" w:rsidRDefault="004A1364">
      <w:pPr>
        <w:spacing w:before="240" w:after="1"/>
        <w:ind w:firstLine="540"/>
        <w:jc w:val="both"/>
      </w:pPr>
      <w:r>
        <w:t>- регламентация районного уровня СПб РСОКО;</w:t>
      </w:r>
    </w:p>
    <w:p w:rsidR="004A1364" w:rsidRDefault="004A1364">
      <w:pPr>
        <w:spacing w:before="240" w:after="1"/>
        <w:ind w:firstLine="540"/>
        <w:jc w:val="both"/>
      </w:pPr>
      <w:r>
        <w:t xml:space="preserve">- ведение и предоставление сведений на основе действующих в Санкт-Петербурге </w:t>
      </w:r>
      <w:r w:rsidR="00C46835">
        <w:br/>
      </w:r>
      <w:r>
        <w:t>баз данных;</w:t>
      </w:r>
    </w:p>
    <w:p w:rsidR="004A1364" w:rsidRDefault="004A1364">
      <w:pPr>
        <w:spacing w:before="240" w:after="1"/>
        <w:ind w:firstLine="540"/>
        <w:jc w:val="both"/>
      </w:pPr>
      <w:r>
        <w:t>- организация сбора образовательной статистики;</w:t>
      </w:r>
    </w:p>
    <w:p w:rsidR="004A1364" w:rsidRDefault="004A1364">
      <w:pPr>
        <w:spacing w:before="240" w:after="1"/>
        <w:ind w:firstLine="540"/>
        <w:jc w:val="both"/>
      </w:pPr>
      <w:r>
        <w:t>- содействие в проведении мониторинговых, контрольно-оценочных процедур, социологических исследований по вопросам качества образования;</w:t>
      </w:r>
    </w:p>
    <w:p w:rsidR="004A1364" w:rsidRDefault="004A1364">
      <w:pPr>
        <w:spacing w:before="240" w:after="1"/>
        <w:ind w:firstLine="540"/>
        <w:jc w:val="both"/>
      </w:pPr>
      <w:r>
        <w:t>- обеспечение информационной открытости в соответствии с действующим законодательством;</w:t>
      </w:r>
    </w:p>
    <w:p w:rsidR="004A1364" w:rsidRDefault="004A1364">
      <w:pPr>
        <w:spacing w:before="240" w:after="1"/>
        <w:ind w:firstLine="540"/>
        <w:jc w:val="both"/>
      </w:pPr>
      <w:r>
        <w:lastRenderedPageBreak/>
        <w:t>- обеспечение объективности проведения и достоверности результатов оценочных процедур;</w:t>
      </w:r>
    </w:p>
    <w:p w:rsidR="004A1364" w:rsidRDefault="004A1364">
      <w:pPr>
        <w:spacing w:before="240" w:after="1"/>
        <w:ind w:firstLine="540"/>
        <w:jc w:val="both"/>
      </w:pPr>
      <w:r>
        <w:t>- создание механизмов участия образовательных организаций в независимой системе оценки качества образования;</w:t>
      </w:r>
    </w:p>
    <w:p w:rsidR="004A1364" w:rsidRDefault="004A1364">
      <w:pPr>
        <w:spacing w:before="240" w:after="1"/>
        <w:ind w:firstLine="540"/>
        <w:jc w:val="both"/>
      </w:pPr>
      <w:r>
        <w:t>- привлечение общественности к участию в оценке качества.</w:t>
      </w:r>
    </w:p>
    <w:p w:rsidR="004A1364" w:rsidRDefault="004A1364">
      <w:pPr>
        <w:spacing w:before="240" w:after="1"/>
        <w:ind w:firstLine="540"/>
        <w:jc w:val="both"/>
      </w:pPr>
      <w:r>
        <w:t>4.2.2. Центры оценки качества образования (структурные подразделения) информационно-методических центров районов Санкт-Петербурга (далее - РЦОКО).</w:t>
      </w:r>
    </w:p>
    <w:p w:rsidR="004A1364" w:rsidRDefault="004A1364">
      <w:pPr>
        <w:spacing w:before="240" w:after="1"/>
        <w:ind w:firstLine="540"/>
        <w:jc w:val="both"/>
      </w:pPr>
      <w:r>
        <w:t>В функции РЦОКО в рамках СПб РСОКО входит:</w:t>
      </w:r>
    </w:p>
    <w:p w:rsidR="004A1364" w:rsidRDefault="004A1364">
      <w:pPr>
        <w:spacing w:before="240" w:after="1"/>
        <w:ind w:firstLine="540"/>
        <w:jc w:val="both"/>
      </w:pPr>
      <w:r>
        <w:t xml:space="preserve">- выполнение </w:t>
      </w:r>
      <w:proofErr w:type="gramStart"/>
      <w:r>
        <w:t>функций оператора районной системы оценки качества образования</w:t>
      </w:r>
      <w:proofErr w:type="gramEnd"/>
      <w:r>
        <w:t>;</w:t>
      </w:r>
    </w:p>
    <w:p w:rsidR="004A1364" w:rsidRDefault="004A1364">
      <w:pPr>
        <w:spacing w:before="240" w:after="1"/>
        <w:ind w:firstLine="540"/>
        <w:jc w:val="both"/>
      </w:pPr>
      <w:r>
        <w:t>- разработка и выполнение адресных районных программ мониторинговых исследований и экспертных мероприятий в области оценки и управления качеством образования;</w:t>
      </w:r>
    </w:p>
    <w:p w:rsidR="004A1364" w:rsidRDefault="004A1364">
      <w:pPr>
        <w:spacing w:before="240" w:after="1"/>
        <w:ind w:firstLine="540"/>
        <w:jc w:val="both"/>
      </w:pPr>
      <w:r>
        <w:t>- подготовка информационно-аналитических материалов по результатам оценочных процедур;</w:t>
      </w:r>
    </w:p>
    <w:p w:rsidR="004A1364" w:rsidRDefault="004A1364">
      <w:pPr>
        <w:spacing w:before="240" w:after="1"/>
        <w:ind w:firstLine="540"/>
        <w:jc w:val="both"/>
      </w:pPr>
      <w:r>
        <w:t>- методическое и информационное сопровождение проведения исследований качества образования, включая федеральные, региональные и международные сравнительные исследования;</w:t>
      </w:r>
    </w:p>
    <w:p w:rsidR="004A1364" w:rsidRDefault="004A1364">
      <w:pPr>
        <w:spacing w:before="240" w:after="1"/>
        <w:ind w:firstLine="540"/>
        <w:jc w:val="both"/>
      </w:pPr>
      <w:r>
        <w:t xml:space="preserve">- проведение школьного и районного этапов Всероссийской олимпиады школьников </w:t>
      </w:r>
      <w:r w:rsidR="00C46835">
        <w:br/>
      </w:r>
      <w:r>
        <w:t>и иных конкурентных мероприятий интеллектуальной направленности для школьников;</w:t>
      </w:r>
    </w:p>
    <w:p w:rsidR="004A1364" w:rsidRDefault="004A1364">
      <w:pPr>
        <w:spacing w:before="240" w:after="1"/>
        <w:ind w:firstLine="540"/>
        <w:jc w:val="both"/>
      </w:pPr>
      <w:r>
        <w:t xml:space="preserve">- участие в подготовке и привлечении в качестве координаторов, экспертов, наблюдателей, участвующих в различных формах оценки качества образования района, </w:t>
      </w:r>
      <w:r w:rsidR="00C46835">
        <w:br/>
      </w:r>
      <w:r>
        <w:t>из числа сотрудников образовательных организаций и представителей общественности;</w:t>
      </w:r>
    </w:p>
    <w:p w:rsidR="004A1364" w:rsidRDefault="004A1364">
      <w:pPr>
        <w:spacing w:before="240" w:after="1"/>
        <w:ind w:firstLine="540"/>
        <w:jc w:val="both"/>
      </w:pPr>
      <w:r>
        <w:t>- формирование районного экспертного сообщества;</w:t>
      </w:r>
    </w:p>
    <w:p w:rsidR="004A1364" w:rsidRDefault="004A1364">
      <w:pPr>
        <w:spacing w:before="240" w:after="1"/>
        <w:ind w:firstLine="540"/>
        <w:jc w:val="both"/>
      </w:pPr>
      <w:r>
        <w:t xml:space="preserve">- участие в формировании системы адресной помощи образовательным организациям </w:t>
      </w:r>
      <w:r w:rsidR="00C46835">
        <w:br/>
      </w:r>
      <w:r>
        <w:t xml:space="preserve">и отдельным педагогам по итогам оценки качества образовательных результатов международного, федерального и регионального уровней (включая предложения </w:t>
      </w:r>
      <w:r w:rsidR="00C46835">
        <w:br/>
      </w:r>
      <w:r>
        <w:t>в заказ системе повышения квалификации);</w:t>
      </w:r>
    </w:p>
    <w:p w:rsidR="004A1364" w:rsidRDefault="004A1364">
      <w:pPr>
        <w:spacing w:before="240" w:after="1"/>
        <w:ind w:firstLine="540"/>
        <w:jc w:val="both"/>
      </w:pPr>
      <w:r>
        <w:t xml:space="preserve">- информационное взаимодействие с отделом образования администрации соответствующего района и образовательными организациями по вопросам оценки </w:t>
      </w:r>
      <w:r w:rsidR="00C46835">
        <w:br/>
      </w:r>
      <w:r>
        <w:t xml:space="preserve">качества образования, в том числе государственной итоговой аттестации </w:t>
      </w:r>
      <w:r w:rsidR="00C46835">
        <w:br/>
      </w:r>
      <w:r>
        <w:t>выпускников IX и XI (XII) классов;</w:t>
      </w:r>
    </w:p>
    <w:p w:rsidR="004A1364" w:rsidRDefault="004A1364">
      <w:pPr>
        <w:spacing w:before="240" w:after="1"/>
        <w:ind w:firstLine="540"/>
        <w:jc w:val="both"/>
      </w:pPr>
      <w:r>
        <w:t>- поддержка районных информационных ресурсов (или разделов ресурсов) по вопросам оценки качества образования;</w:t>
      </w:r>
    </w:p>
    <w:p w:rsidR="004A1364" w:rsidRDefault="004A1364">
      <w:pPr>
        <w:spacing w:before="240" w:after="1"/>
        <w:ind w:firstLine="540"/>
        <w:jc w:val="both"/>
      </w:pPr>
      <w:r>
        <w:t>- участие в повышении квалификации педагогических и управленческих кадров, общественных экспертов, участвующих в деятельности экспертных групп по вопросам оценки качества образования;</w:t>
      </w:r>
    </w:p>
    <w:p w:rsidR="004A1364" w:rsidRDefault="004A1364">
      <w:pPr>
        <w:spacing w:before="240" w:after="1"/>
        <w:ind w:firstLine="540"/>
        <w:jc w:val="both"/>
      </w:pPr>
      <w:r>
        <w:t>- изучение и анализ инновационного опыта работы аналогичных структурных подразделений, образовательных организаций, его перенос в систему функционирования центров оценки качества образования;</w:t>
      </w:r>
    </w:p>
    <w:p w:rsidR="004A1364" w:rsidRDefault="004A1364">
      <w:pPr>
        <w:spacing w:before="240" w:after="1"/>
        <w:ind w:firstLine="540"/>
        <w:jc w:val="both"/>
      </w:pPr>
      <w:r>
        <w:lastRenderedPageBreak/>
        <w:t xml:space="preserve">- участие в организации и подготовке </w:t>
      </w:r>
      <w:proofErr w:type="spellStart"/>
      <w:r>
        <w:t>самообследования</w:t>
      </w:r>
      <w:proofErr w:type="spellEnd"/>
      <w:r>
        <w:t xml:space="preserve"> районной системы образования;</w:t>
      </w:r>
    </w:p>
    <w:p w:rsidR="004A1364" w:rsidRDefault="004A1364">
      <w:pPr>
        <w:spacing w:before="240" w:after="1"/>
        <w:ind w:firstLine="540"/>
        <w:jc w:val="both"/>
      </w:pPr>
      <w:r>
        <w:t>- участие в подготовке районных отчетов по оценке качества образования;</w:t>
      </w:r>
    </w:p>
    <w:p w:rsidR="004A1364" w:rsidRDefault="004A1364">
      <w:pPr>
        <w:spacing w:before="240" w:after="1"/>
        <w:ind w:firstLine="540"/>
        <w:jc w:val="both"/>
      </w:pPr>
      <w:r>
        <w:t xml:space="preserve">- представление информации о результатах оценочных процедур, методических </w:t>
      </w:r>
      <w:r w:rsidR="00C46835">
        <w:br/>
      </w:r>
      <w:r>
        <w:t>и других материалов для размещения на портале СПб РСОКО.</w:t>
      </w:r>
    </w:p>
    <w:p w:rsidR="004A1364" w:rsidRDefault="004A1364">
      <w:pPr>
        <w:spacing w:before="240" w:after="1"/>
        <w:ind w:firstLine="540"/>
        <w:jc w:val="both"/>
      </w:pPr>
      <w:r>
        <w:t>4.2.3. Общественно-профессиональные советы районного уровня:</w:t>
      </w:r>
    </w:p>
    <w:p w:rsidR="004A1364" w:rsidRDefault="004A1364">
      <w:pPr>
        <w:spacing w:before="240" w:after="1"/>
        <w:ind w:firstLine="540"/>
        <w:jc w:val="both"/>
      </w:pPr>
      <w:r>
        <w:t xml:space="preserve">- подготовка предложений для принятия решений по актуальным вопросам оценки </w:t>
      </w:r>
      <w:r w:rsidR="00C46835">
        <w:br/>
      </w:r>
      <w:r>
        <w:t>и управления качеством образования в образовательных организациях района;</w:t>
      </w:r>
    </w:p>
    <w:p w:rsidR="004A1364" w:rsidRDefault="004A1364">
      <w:pPr>
        <w:spacing w:before="240" w:after="1"/>
        <w:ind w:firstLine="540"/>
        <w:jc w:val="both"/>
      </w:pPr>
      <w:r>
        <w:t xml:space="preserve">- подготовка предложений по организационному сопровождению открытости </w:t>
      </w:r>
      <w:r w:rsidR="00C46835">
        <w:br/>
      </w:r>
      <w:r>
        <w:t>и доступности итоговой информации о качестве образования в районе;</w:t>
      </w:r>
    </w:p>
    <w:p w:rsidR="004A1364" w:rsidRDefault="004A1364">
      <w:pPr>
        <w:spacing w:before="240" w:after="1"/>
        <w:ind w:firstLine="540"/>
        <w:jc w:val="both"/>
      </w:pPr>
      <w:r>
        <w:t>- участие в организации и проведении научно-практических мероприятий по вопросам, касающимся оценки и управления качеством образования в районе.</w:t>
      </w:r>
    </w:p>
    <w:p w:rsidR="004A1364" w:rsidRDefault="004A1364">
      <w:pPr>
        <w:spacing w:before="240" w:after="1"/>
        <w:ind w:firstLine="540"/>
        <w:jc w:val="both"/>
      </w:pPr>
      <w:r>
        <w:t>4.2.4. Районные методические объединения педагогов:</w:t>
      </w:r>
    </w:p>
    <w:p w:rsidR="004A1364" w:rsidRDefault="004A1364">
      <w:pPr>
        <w:spacing w:before="240" w:after="1"/>
        <w:ind w:firstLine="540"/>
        <w:jc w:val="both"/>
      </w:pPr>
      <w:r>
        <w:t>- участие в подготовке, проведении и анализе результатов оценочных процедур, анализе результатов учебной деятельности в районе;</w:t>
      </w:r>
    </w:p>
    <w:p w:rsidR="004A1364" w:rsidRDefault="004A1364">
      <w:pPr>
        <w:spacing w:before="240" w:after="1"/>
        <w:ind w:firstLine="540"/>
        <w:jc w:val="both"/>
      </w:pPr>
      <w:r>
        <w:t>- выработка единых требований к оценке результатов освоения программы на основе образовательных стандартов;</w:t>
      </w:r>
    </w:p>
    <w:p w:rsidR="004A1364" w:rsidRDefault="004A1364">
      <w:pPr>
        <w:spacing w:before="240" w:after="1"/>
        <w:ind w:firstLine="540"/>
        <w:jc w:val="both"/>
      </w:pPr>
      <w:r>
        <w:t>- планирование и анализ результатов профессионального самообразования, переподготовки и повышения квалификации педагогов;</w:t>
      </w:r>
    </w:p>
    <w:p w:rsidR="004A1364" w:rsidRDefault="004A1364">
      <w:pPr>
        <w:spacing w:before="240" w:after="1"/>
        <w:ind w:firstLine="540"/>
        <w:jc w:val="both"/>
      </w:pPr>
      <w:r>
        <w:t xml:space="preserve">- оказание помощи педагогам в выявлении профессиональных дефицитов </w:t>
      </w:r>
      <w:r w:rsidR="00C46835">
        <w:br/>
      </w:r>
      <w:r>
        <w:t>и планировании непрерывного повышения педагогического мастерства, в том числе через систему наставничества;</w:t>
      </w:r>
    </w:p>
    <w:p w:rsidR="004A1364" w:rsidRDefault="004A1364">
      <w:pPr>
        <w:spacing w:before="240" w:after="1"/>
        <w:ind w:firstLine="540"/>
        <w:jc w:val="both"/>
      </w:pPr>
      <w:r>
        <w:t xml:space="preserve">- участие в разработке рекомендаций и контрольно-измерительных материалов </w:t>
      </w:r>
      <w:r w:rsidR="00C46835">
        <w:br/>
      </w:r>
      <w:r>
        <w:t>для текущего и промежуточного оценивания обучающихся;</w:t>
      </w:r>
    </w:p>
    <w:p w:rsidR="004A1364" w:rsidRDefault="004A1364">
      <w:pPr>
        <w:spacing w:before="240" w:after="1"/>
        <w:ind w:firstLine="540"/>
        <w:jc w:val="both"/>
      </w:pPr>
      <w:r>
        <w:t xml:space="preserve">- участие в планировании и организации системы работы по поиску талантов </w:t>
      </w:r>
      <w:r w:rsidR="00C46835">
        <w:br/>
      </w:r>
      <w:r>
        <w:t>и профориентации обучающихся.</w:t>
      </w:r>
    </w:p>
    <w:p w:rsidR="004A1364" w:rsidRDefault="004A1364">
      <w:pPr>
        <w:spacing w:before="240" w:after="1"/>
        <w:ind w:firstLine="540"/>
        <w:jc w:val="both"/>
      </w:pPr>
      <w:r>
        <w:t>4.3. На уровне образовательных организаций субъектами СПб РСОКО являются:</w:t>
      </w:r>
    </w:p>
    <w:p w:rsidR="004A1364" w:rsidRDefault="004A1364">
      <w:pPr>
        <w:spacing w:before="240" w:after="1"/>
        <w:ind w:firstLine="540"/>
        <w:jc w:val="both"/>
      </w:pPr>
      <w:r>
        <w:t>4.3.1. образовательные организации.</w:t>
      </w:r>
    </w:p>
    <w:p w:rsidR="004A1364" w:rsidRDefault="004A1364">
      <w:pPr>
        <w:spacing w:before="240" w:after="1"/>
        <w:ind w:firstLine="540"/>
        <w:jc w:val="both"/>
      </w:pPr>
      <w:r>
        <w:t>В функции образовательных организаций в рамках СПб РСОКО входит:</w:t>
      </w:r>
    </w:p>
    <w:p w:rsidR="004A1364" w:rsidRDefault="004A1364">
      <w:pPr>
        <w:spacing w:before="240" w:after="1"/>
        <w:ind w:firstLine="540"/>
        <w:jc w:val="both"/>
      </w:pPr>
      <w:r>
        <w:t xml:space="preserve">- обеспечение функционирования внутренней системы качества образования </w:t>
      </w:r>
      <w:r w:rsidR="00C46835">
        <w:br/>
      </w:r>
      <w:r>
        <w:t>в образовательной организации;</w:t>
      </w:r>
    </w:p>
    <w:p w:rsidR="004A1364" w:rsidRDefault="004A1364">
      <w:pPr>
        <w:spacing w:before="240" w:after="1"/>
        <w:ind w:firstLine="540"/>
        <w:jc w:val="both"/>
      </w:pPr>
      <w:r>
        <w:t>- сбор, ведение и предоставление данных, корректировка, внесение изменений в базы данных;</w:t>
      </w:r>
    </w:p>
    <w:p w:rsidR="004A1364" w:rsidRDefault="004A1364">
      <w:pPr>
        <w:spacing w:before="240" w:after="1"/>
        <w:ind w:firstLine="540"/>
        <w:jc w:val="both"/>
      </w:pPr>
      <w:r>
        <w:t>- обеспечение объективности и достоверности представляемой информации;</w:t>
      </w:r>
    </w:p>
    <w:p w:rsidR="004A1364" w:rsidRDefault="004A1364">
      <w:pPr>
        <w:spacing w:before="240" w:after="1"/>
        <w:ind w:firstLine="540"/>
        <w:jc w:val="both"/>
      </w:pPr>
      <w:r>
        <w:t>- обеспечение информационной открытости в соответствии с действующим законодательством;</w:t>
      </w:r>
    </w:p>
    <w:p w:rsidR="004A1364" w:rsidRDefault="004A1364">
      <w:pPr>
        <w:spacing w:before="240" w:after="1"/>
        <w:ind w:firstLine="540"/>
        <w:jc w:val="both"/>
      </w:pPr>
      <w:r>
        <w:lastRenderedPageBreak/>
        <w:t xml:space="preserve">- создание условий для осуществления образовательной деятельности в организации </w:t>
      </w:r>
      <w:r w:rsidR="00C46835">
        <w:br/>
      </w:r>
      <w:r>
        <w:t>в соответствии со стандартами;</w:t>
      </w:r>
    </w:p>
    <w:p w:rsidR="004A1364" w:rsidRDefault="004A1364">
      <w:pPr>
        <w:spacing w:before="240" w:after="1"/>
        <w:ind w:firstLine="540"/>
        <w:jc w:val="both"/>
      </w:pPr>
      <w:r>
        <w:t xml:space="preserve">- обеспечение функционирования в образовательной организации системы поиска </w:t>
      </w:r>
      <w:r w:rsidR="00C46835">
        <w:br/>
      </w:r>
      <w:r>
        <w:t>и поддержки талантов и профориентации обучающихся;</w:t>
      </w:r>
    </w:p>
    <w:p w:rsidR="004A1364" w:rsidRDefault="004A1364">
      <w:pPr>
        <w:spacing w:before="240" w:after="1"/>
        <w:ind w:firstLine="540"/>
        <w:jc w:val="both"/>
      </w:pPr>
      <w:r>
        <w:t xml:space="preserve">- создание условий для осуществления повышения квалификации педагогов </w:t>
      </w:r>
      <w:r w:rsidR="00C46835">
        <w:br/>
      </w:r>
      <w:r>
        <w:t xml:space="preserve">в соответствии с результатами оценочных процедур и их запросами, в том числе </w:t>
      </w:r>
      <w:r w:rsidR="00C46835">
        <w:br/>
      </w:r>
      <w:r>
        <w:t>для функционирования системы наставничества в образовательной организации;</w:t>
      </w:r>
    </w:p>
    <w:p w:rsidR="004A1364" w:rsidRDefault="004A1364">
      <w:pPr>
        <w:spacing w:before="240" w:after="1"/>
        <w:ind w:firstLine="540"/>
        <w:jc w:val="both"/>
      </w:pPr>
      <w:r>
        <w:t xml:space="preserve">- проведение </w:t>
      </w:r>
      <w:proofErr w:type="spellStart"/>
      <w:r>
        <w:t>самообследования</w:t>
      </w:r>
      <w:proofErr w:type="spellEnd"/>
      <w:r>
        <w:t xml:space="preserve"> и включение в независимую систему оценки качества образования;</w:t>
      </w:r>
    </w:p>
    <w:p w:rsidR="004A1364" w:rsidRDefault="004A1364">
      <w:pPr>
        <w:spacing w:before="240" w:after="1"/>
        <w:ind w:firstLine="540"/>
        <w:jc w:val="both"/>
      </w:pPr>
      <w:r>
        <w:t>4.3.2. методические объединения педагогов.</w:t>
      </w:r>
    </w:p>
    <w:p w:rsidR="004A1364" w:rsidRDefault="004A1364">
      <w:pPr>
        <w:spacing w:before="240" w:after="1"/>
        <w:ind w:firstLine="540"/>
        <w:jc w:val="both"/>
      </w:pPr>
      <w:r>
        <w:t>В функции методических объединений учителей в рамках СПб РСОКО входит:</w:t>
      </w:r>
    </w:p>
    <w:p w:rsidR="004A1364" w:rsidRDefault="004A1364">
      <w:pPr>
        <w:spacing w:before="240" w:after="1"/>
        <w:ind w:firstLine="540"/>
        <w:jc w:val="both"/>
      </w:pPr>
      <w:r>
        <w:t xml:space="preserve">- участие в подготовке, проведении и анализе результатов оценочных процедур, </w:t>
      </w:r>
      <w:r w:rsidR="00C46835">
        <w:br/>
      </w:r>
      <w:r>
        <w:t>анализе результатов учебной деятельности;</w:t>
      </w:r>
    </w:p>
    <w:p w:rsidR="004A1364" w:rsidRDefault="004A1364">
      <w:pPr>
        <w:spacing w:before="240" w:after="1"/>
        <w:ind w:firstLine="540"/>
        <w:jc w:val="both"/>
      </w:pPr>
      <w:r>
        <w:t>- выработка единых требований к оценке результатов освоения программы на основе образовательных стандартов;</w:t>
      </w:r>
    </w:p>
    <w:p w:rsidR="004A1364" w:rsidRDefault="004A1364">
      <w:pPr>
        <w:spacing w:before="240" w:after="1"/>
        <w:ind w:firstLine="540"/>
        <w:jc w:val="both"/>
      </w:pPr>
      <w:r>
        <w:t>- внесение изменений и дополнений в образовательную программу образовательной организации и рабочие программы педагогов, в том числе по результатам оценочных процедур;</w:t>
      </w:r>
    </w:p>
    <w:p w:rsidR="004A1364" w:rsidRDefault="004A1364">
      <w:pPr>
        <w:spacing w:before="240" w:after="1"/>
        <w:ind w:firstLine="540"/>
        <w:jc w:val="both"/>
      </w:pPr>
      <w:r>
        <w:t>- разработка системы промежуточной аттестации учащихся;</w:t>
      </w:r>
    </w:p>
    <w:p w:rsidR="004A1364" w:rsidRDefault="004A1364">
      <w:pPr>
        <w:spacing w:before="240" w:after="1"/>
        <w:ind w:firstLine="540"/>
        <w:jc w:val="both"/>
      </w:pPr>
      <w:r>
        <w:t>- планирование и анализ результатов профессионального самообразования, переподготовки и повышения квалификации педагогов, входящих в методическое объединение;</w:t>
      </w:r>
    </w:p>
    <w:p w:rsidR="004A1364" w:rsidRDefault="004A1364">
      <w:pPr>
        <w:spacing w:before="240" w:after="1"/>
        <w:ind w:firstLine="540"/>
        <w:jc w:val="both"/>
      </w:pPr>
      <w:proofErr w:type="gramStart"/>
      <w:r>
        <w:t xml:space="preserve">- оказание помощи обучающимся по результатам оценочных процедур </w:t>
      </w:r>
      <w:r w:rsidR="00C46835">
        <w:br/>
      </w:r>
      <w:r>
        <w:t>и при составлении индивидуальных образовательных маршрутов;</w:t>
      </w:r>
      <w:proofErr w:type="gramEnd"/>
    </w:p>
    <w:p w:rsidR="004A1364" w:rsidRDefault="004A1364">
      <w:pPr>
        <w:spacing w:before="240" w:after="1"/>
        <w:ind w:firstLine="540"/>
        <w:jc w:val="both"/>
      </w:pPr>
      <w:r>
        <w:t>- планирование и организация внеклассной и внешкольной деятельности для развития талантов и профориентации обучающихся, в том числе на основе результатов оценочных процедур;</w:t>
      </w:r>
    </w:p>
    <w:p w:rsidR="004A1364" w:rsidRDefault="004A1364">
      <w:pPr>
        <w:spacing w:before="240" w:after="1"/>
        <w:ind w:firstLine="540"/>
        <w:jc w:val="both"/>
      </w:pPr>
      <w:r>
        <w:t>4.3.3. органы государственно-общественного управления (попечительские советы, родительские советы и др. в соответствии с полномочиями, определенными уставом образовательной организации).</w:t>
      </w:r>
    </w:p>
    <w:p w:rsidR="004A1364" w:rsidRDefault="004A1364">
      <w:pPr>
        <w:spacing w:before="240" w:after="1"/>
        <w:ind w:firstLine="540"/>
        <w:jc w:val="both"/>
      </w:pPr>
      <w:r>
        <w:t>В функции органов государственно-общественного управления в рамках СПб РСОКО входит:</w:t>
      </w:r>
    </w:p>
    <w:p w:rsidR="004A1364" w:rsidRDefault="004A1364">
      <w:pPr>
        <w:spacing w:before="240" w:after="1"/>
        <w:ind w:firstLine="540"/>
        <w:jc w:val="both"/>
      </w:pPr>
      <w:r>
        <w:t>- общественная оценка качества образования как составляющая внешней оценки качества;</w:t>
      </w:r>
    </w:p>
    <w:p w:rsidR="004A1364" w:rsidRDefault="004A1364">
      <w:pPr>
        <w:spacing w:before="240" w:after="1"/>
        <w:ind w:firstLine="540"/>
        <w:jc w:val="both"/>
      </w:pPr>
      <w:r>
        <w:t>- оценка эффективности реализации программы развития образовательной организации, обеспечения качества условий обучения.</w:t>
      </w:r>
    </w:p>
    <w:p w:rsidR="004A1364" w:rsidRDefault="004A1364">
      <w:pPr>
        <w:spacing w:after="1"/>
      </w:pPr>
    </w:p>
    <w:p w:rsidR="00C46835" w:rsidRDefault="00C46835">
      <w:pPr>
        <w:spacing w:after="1"/>
        <w:jc w:val="center"/>
        <w:outlineLvl w:val="1"/>
      </w:pPr>
    </w:p>
    <w:p w:rsidR="004A1364" w:rsidRDefault="004A1364">
      <w:pPr>
        <w:spacing w:after="1"/>
        <w:jc w:val="center"/>
        <w:outlineLvl w:val="1"/>
      </w:pPr>
      <w:r>
        <w:t>5. Организация оценки качества образования</w:t>
      </w:r>
    </w:p>
    <w:p w:rsidR="004A1364" w:rsidRDefault="004A1364">
      <w:pPr>
        <w:spacing w:after="1"/>
      </w:pPr>
    </w:p>
    <w:p w:rsidR="004A1364" w:rsidRDefault="004A1364">
      <w:pPr>
        <w:spacing w:after="1"/>
        <w:ind w:firstLine="540"/>
        <w:jc w:val="both"/>
      </w:pPr>
      <w:bookmarkStart w:id="3" w:name="P366"/>
      <w:bookmarkEnd w:id="3"/>
      <w:r>
        <w:lastRenderedPageBreak/>
        <w:t>5.1. Области оценивания в СПб РСОКО:</w:t>
      </w:r>
    </w:p>
    <w:p w:rsidR="004A1364" w:rsidRDefault="004A1364">
      <w:pPr>
        <w:spacing w:before="240" w:after="1"/>
        <w:ind w:firstLine="540"/>
        <w:jc w:val="both"/>
      </w:pPr>
      <w:r>
        <w:t>- оценка достижений обучающихся;</w:t>
      </w:r>
    </w:p>
    <w:p w:rsidR="004A1364" w:rsidRDefault="004A1364">
      <w:pPr>
        <w:spacing w:before="240" w:after="1"/>
        <w:ind w:firstLine="540"/>
        <w:jc w:val="both"/>
      </w:pPr>
      <w:r>
        <w:t>- оценка результатов профессиональной деятельности педагогических и руководящих работников образовательных организаций;</w:t>
      </w:r>
    </w:p>
    <w:p w:rsidR="004A1364" w:rsidRDefault="004A1364">
      <w:pPr>
        <w:spacing w:before="240" w:after="1"/>
        <w:ind w:firstLine="540"/>
        <w:jc w:val="both"/>
      </w:pPr>
      <w:r>
        <w:t xml:space="preserve">- оценка качества образовательного процесса в образовательных организациях </w:t>
      </w:r>
      <w:r w:rsidR="00C46835">
        <w:br/>
      </w:r>
      <w:r>
        <w:t>и группах (кластерах) образовательных организаций;</w:t>
      </w:r>
    </w:p>
    <w:p w:rsidR="004A1364" w:rsidRDefault="004A1364">
      <w:pPr>
        <w:spacing w:before="240" w:after="1"/>
        <w:ind w:firstLine="540"/>
        <w:jc w:val="both"/>
      </w:pPr>
      <w:r>
        <w:t>- оценка качества условий образовательной деятельности, включая контекстную информацию;</w:t>
      </w:r>
    </w:p>
    <w:p w:rsidR="004A1364" w:rsidRDefault="004A1364">
      <w:pPr>
        <w:spacing w:before="240" w:after="1"/>
        <w:ind w:firstLine="540"/>
        <w:jc w:val="both"/>
      </w:pPr>
      <w:r>
        <w:t>- оценка качества образовательной системы Санкт-Петербурга по уровням общего образования: дошкольное образование, начальное общее образование, основное общее образование, среднее общее образование; на уровне профессионального образования: среднее профессиональное образование; по подвиду дополнительного образования: дополнительное образование детей; дополнительное образование взрослых;</w:t>
      </w:r>
    </w:p>
    <w:p w:rsidR="004A1364" w:rsidRDefault="004A1364">
      <w:pPr>
        <w:spacing w:before="240" w:after="1"/>
        <w:ind w:firstLine="540"/>
        <w:jc w:val="both"/>
      </w:pPr>
      <w:r>
        <w:t>- оценка качества управления образовательными организациями и системами, включая эффективность управленческих решений;</w:t>
      </w:r>
    </w:p>
    <w:p w:rsidR="004A1364" w:rsidRDefault="004A1364">
      <w:pPr>
        <w:spacing w:before="240" w:after="1"/>
        <w:ind w:firstLine="540"/>
        <w:jc w:val="both"/>
      </w:pPr>
      <w:r>
        <w:t>- оценка удовлетворенности обучающихся, родителей (законных представителей), работодателей, педагогических работников.</w:t>
      </w:r>
    </w:p>
    <w:p w:rsidR="004A1364" w:rsidRDefault="004A1364">
      <w:pPr>
        <w:spacing w:before="240" w:after="1"/>
        <w:ind w:firstLine="540"/>
        <w:jc w:val="both"/>
      </w:pPr>
      <w:r>
        <w:t>5.2. Источниками данных в СПб РСОКО являются:</w:t>
      </w:r>
    </w:p>
    <w:p w:rsidR="004A1364" w:rsidRDefault="004A1364">
      <w:pPr>
        <w:spacing w:after="1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01"/>
      </w:tblGrid>
      <w:tr w:rsidR="004A1364" w:rsidTr="00C46835">
        <w:tc>
          <w:tcPr>
            <w:tcW w:w="9701" w:type="dxa"/>
            <w:tcBorders>
              <w:left w:val="single" w:sz="4" w:space="0" w:color="auto"/>
              <w:right w:val="single" w:sz="4" w:space="0" w:color="auto"/>
            </w:tcBorders>
          </w:tcPr>
          <w:p w:rsidR="004A1364" w:rsidRDefault="004A1364">
            <w:pPr>
              <w:spacing w:after="1"/>
              <w:jc w:val="both"/>
            </w:pPr>
            <w:r>
              <w:t>Оценка достижений обучающихся</w:t>
            </w:r>
          </w:p>
        </w:tc>
      </w:tr>
      <w:tr w:rsidR="004A1364" w:rsidTr="00C46835">
        <w:tc>
          <w:tcPr>
            <w:tcW w:w="9701" w:type="dxa"/>
            <w:tcBorders>
              <w:left w:val="single" w:sz="4" w:space="0" w:color="auto"/>
              <w:right w:val="single" w:sz="4" w:space="0" w:color="auto"/>
            </w:tcBorders>
          </w:tcPr>
          <w:p w:rsidR="004A1364" w:rsidRDefault="004A1364">
            <w:pPr>
              <w:spacing w:after="1"/>
              <w:jc w:val="both"/>
            </w:pPr>
            <w:r>
              <w:t xml:space="preserve">международные исследования качества подготовки </w:t>
            </w:r>
            <w:proofErr w:type="gramStart"/>
            <w:r>
              <w:t>обучающихся</w:t>
            </w:r>
            <w:proofErr w:type="gramEnd"/>
            <w:r>
              <w:t xml:space="preserve"> (TIMSS, PIRLS, PISA)</w:t>
            </w:r>
          </w:p>
        </w:tc>
      </w:tr>
      <w:tr w:rsidR="004A1364" w:rsidTr="00C46835">
        <w:tc>
          <w:tcPr>
            <w:tcW w:w="9701" w:type="dxa"/>
            <w:tcBorders>
              <w:left w:val="single" w:sz="4" w:space="0" w:color="auto"/>
              <w:right w:val="single" w:sz="4" w:space="0" w:color="auto"/>
            </w:tcBorders>
          </w:tcPr>
          <w:p w:rsidR="004A1364" w:rsidRDefault="004A1364">
            <w:pPr>
              <w:spacing w:after="1"/>
              <w:jc w:val="both"/>
            </w:pPr>
            <w:r>
              <w:t>исследования на основе практики международных исследований качества подготовки обучающихся (TIMSS, PIRLS, PISA)</w:t>
            </w:r>
          </w:p>
        </w:tc>
      </w:tr>
      <w:tr w:rsidR="004A1364" w:rsidTr="00C46835">
        <w:tc>
          <w:tcPr>
            <w:tcW w:w="9701" w:type="dxa"/>
            <w:tcBorders>
              <w:left w:val="single" w:sz="4" w:space="0" w:color="auto"/>
              <w:right w:val="single" w:sz="4" w:space="0" w:color="auto"/>
            </w:tcBorders>
          </w:tcPr>
          <w:p w:rsidR="004A1364" w:rsidRDefault="004A1364">
            <w:pPr>
              <w:spacing w:after="1"/>
              <w:jc w:val="both"/>
            </w:pPr>
            <w:r>
              <w:t>национальные исследования качества образования (НИКО)</w:t>
            </w:r>
          </w:p>
        </w:tc>
      </w:tr>
      <w:tr w:rsidR="004A1364" w:rsidTr="00C46835">
        <w:tc>
          <w:tcPr>
            <w:tcW w:w="9701" w:type="dxa"/>
            <w:tcBorders>
              <w:left w:val="single" w:sz="4" w:space="0" w:color="auto"/>
              <w:right w:val="single" w:sz="4" w:space="0" w:color="auto"/>
            </w:tcBorders>
          </w:tcPr>
          <w:p w:rsidR="004A1364" w:rsidRDefault="004A1364">
            <w:pPr>
              <w:spacing w:after="1"/>
              <w:jc w:val="both"/>
            </w:pPr>
            <w:r>
              <w:t>всероссийские проверочные работы (ВПР)</w:t>
            </w:r>
          </w:p>
        </w:tc>
      </w:tr>
      <w:tr w:rsidR="004A1364" w:rsidTr="00C46835">
        <w:tc>
          <w:tcPr>
            <w:tcW w:w="9701" w:type="dxa"/>
            <w:tcBorders>
              <w:left w:val="single" w:sz="4" w:space="0" w:color="auto"/>
              <w:right w:val="single" w:sz="4" w:space="0" w:color="auto"/>
            </w:tcBorders>
          </w:tcPr>
          <w:p w:rsidR="004A1364" w:rsidRDefault="004A1364">
            <w:pPr>
              <w:spacing w:after="1"/>
              <w:jc w:val="both"/>
            </w:pPr>
            <w:r>
              <w:t>единый государственный экзамен (ЕГЭ), основной государственный экзамен (ОГЭ), государственный выпускной экзамен (ГВЭ)</w:t>
            </w:r>
          </w:p>
        </w:tc>
      </w:tr>
      <w:tr w:rsidR="004A1364" w:rsidTr="00C46835">
        <w:tc>
          <w:tcPr>
            <w:tcW w:w="9701" w:type="dxa"/>
            <w:tcBorders>
              <w:left w:val="single" w:sz="4" w:space="0" w:color="auto"/>
              <w:right w:val="single" w:sz="4" w:space="0" w:color="auto"/>
            </w:tcBorders>
          </w:tcPr>
          <w:p w:rsidR="004A1364" w:rsidRDefault="004A1364">
            <w:pPr>
              <w:spacing w:after="1"/>
              <w:jc w:val="both"/>
            </w:pPr>
            <w:r>
              <w:t>региональные мониторинговые исследования и диагностические работы</w:t>
            </w:r>
          </w:p>
        </w:tc>
      </w:tr>
      <w:tr w:rsidR="004A1364" w:rsidTr="00C46835">
        <w:tc>
          <w:tcPr>
            <w:tcW w:w="9701" w:type="dxa"/>
            <w:tcBorders>
              <w:left w:val="single" w:sz="4" w:space="0" w:color="auto"/>
              <w:right w:val="single" w:sz="4" w:space="0" w:color="auto"/>
            </w:tcBorders>
          </w:tcPr>
          <w:p w:rsidR="004A1364" w:rsidRDefault="004A1364">
            <w:pPr>
              <w:spacing w:after="1"/>
              <w:jc w:val="both"/>
            </w:pPr>
            <w:r>
              <w:t>Качество деятельности образовательных организаций</w:t>
            </w:r>
          </w:p>
        </w:tc>
      </w:tr>
      <w:tr w:rsidR="004A1364" w:rsidTr="00C46835">
        <w:tc>
          <w:tcPr>
            <w:tcW w:w="9701" w:type="dxa"/>
            <w:tcBorders>
              <w:left w:val="single" w:sz="4" w:space="0" w:color="auto"/>
              <w:right w:val="single" w:sz="4" w:space="0" w:color="auto"/>
            </w:tcBorders>
          </w:tcPr>
          <w:p w:rsidR="004A1364" w:rsidRDefault="004A1364">
            <w:pPr>
              <w:spacing w:after="1"/>
              <w:jc w:val="both"/>
            </w:pPr>
            <w:r>
              <w:t>данные о качестве образования из открытых и ведомственных источников</w:t>
            </w:r>
          </w:p>
        </w:tc>
      </w:tr>
      <w:tr w:rsidR="004A1364" w:rsidTr="00C46835">
        <w:tc>
          <w:tcPr>
            <w:tcW w:w="9701" w:type="dxa"/>
            <w:tcBorders>
              <w:left w:val="single" w:sz="4" w:space="0" w:color="auto"/>
              <w:right w:val="single" w:sz="4" w:space="0" w:color="auto"/>
            </w:tcBorders>
          </w:tcPr>
          <w:p w:rsidR="004A1364" w:rsidRDefault="004A1364">
            <w:pPr>
              <w:spacing w:after="1"/>
              <w:jc w:val="both"/>
            </w:pPr>
            <w:r>
              <w:t>данные о соответствии результатов образования потребностям рынка труда</w:t>
            </w:r>
          </w:p>
        </w:tc>
      </w:tr>
      <w:tr w:rsidR="004A1364" w:rsidTr="00C46835">
        <w:tc>
          <w:tcPr>
            <w:tcW w:w="9701" w:type="dxa"/>
            <w:tcBorders>
              <w:left w:val="single" w:sz="4" w:space="0" w:color="auto"/>
              <w:right w:val="single" w:sz="4" w:space="0" w:color="auto"/>
            </w:tcBorders>
          </w:tcPr>
          <w:p w:rsidR="004A1364" w:rsidRDefault="004A1364">
            <w:pPr>
              <w:spacing w:after="1"/>
              <w:jc w:val="both"/>
            </w:pPr>
            <w:r>
              <w:t>данные о социально-экономических и этнокультурных аспектах среды расположения образовательной организации</w:t>
            </w:r>
          </w:p>
        </w:tc>
      </w:tr>
      <w:tr w:rsidR="004A1364" w:rsidTr="00C46835">
        <w:tc>
          <w:tcPr>
            <w:tcW w:w="9701" w:type="dxa"/>
            <w:tcBorders>
              <w:left w:val="single" w:sz="4" w:space="0" w:color="auto"/>
              <w:right w:val="single" w:sz="4" w:space="0" w:color="auto"/>
            </w:tcBorders>
          </w:tcPr>
          <w:p w:rsidR="004A1364" w:rsidRDefault="004A1364">
            <w:pPr>
              <w:spacing w:after="1"/>
              <w:jc w:val="both"/>
            </w:pPr>
            <w:r>
              <w:t xml:space="preserve">данные о системе образования, содержащиеся в информационных системах </w:t>
            </w:r>
            <w:r w:rsidR="00C46835">
              <w:br/>
            </w:r>
            <w:r>
              <w:t>Санкт-Петербурга (КАИС КРО, "Параграф")</w:t>
            </w:r>
          </w:p>
        </w:tc>
      </w:tr>
      <w:tr w:rsidR="004A1364" w:rsidTr="00C46835">
        <w:tc>
          <w:tcPr>
            <w:tcW w:w="9701" w:type="dxa"/>
            <w:tcBorders>
              <w:left w:val="single" w:sz="4" w:space="0" w:color="auto"/>
              <w:right w:val="single" w:sz="4" w:space="0" w:color="auto"/>
            </w:tcBorders>
          </w:tcPr>
          <w:p w:rsidR="004A1364" w:rsidRDefault="004A1364">
            <w:pPr>
              <w:spacing w:after="1"/>
              <w:jc w:val="both"/>
            </w:pPr>
            <w:r>
              <w:t>данные о системе образования, собранные в ходе специально проводимых опросов</w:t>
            </w:r>
          </w:p>
        </w:tc>
      </w:tr>
      <w:tr w:rsidR="004A1364" w:rsidTr="00C46835">
        <w:tc>
          <w:tcPr>
            <w:tcW w:w="9701" w:type="dxa"/>
            <w:tcBorders>
              <w:left w:val="single" w:sz="4" w:space="0" w:color="auto"/>
              <w:right w:val="single" w:sz="4" w:space="0" w:color="auto"/>
            </w:tcBorders>
          </w:tcPr>
          <w:p w:rsidR="004A1364" w:rsidRDefault="004A1364">
            <w:pPr>
              <w:spacing w:after="1"/>
              <w:jc w:val="both"/>
            </w:pPr>
            <w:r>
              <w:lastRenderedPageBreak/>
              <w:t>характеристики условий осуществления образовательной деятельности в образовательной организации</w:t>
            </w:r>
          </w:p>
        </w:tc>
      </w:tr>
      <w:tr w:rsidR="004A1364" w:rsidTr="00C46835">
        <w:tc>
          <w:tcPr>
            <w:tcW w:w="9701" w:type="dxa"/>
            <w:tcBorders>
              <w:left w:val="single" w:sz="4" w:space="0" w:color="auto"/>
              <w:right w:val="single" w:sz="4" w:space="0" w:color="auto"/>
            </w:tcBorders>
          </w:tcPr>
          <w:p w:rsidR="004A1364" w:rsidRDefault="004A1364">
            <w:pPr>
              <w:spacing w:after="1"/>
              <w:jc w:val="both"/>
            </w:pPr>
            <w:r>
              <w:t>характеристики системы управления образованием</w:t>
            </w:r>
          </w:p>
        </w:tc>
      </w:tr>
      <w:tr w:rsidR="004A1364" w:rsidTr="00C46835">
        <w:tc>
          <w:tcPr>
            <w:tcW w:w="9701" w:type="dxa"/>
            <w:tcBorders>
              <w:left w:val="single" w:sz="4" w:space="0" w:color="auto"/>
              <w:right w:val="single" w:sz="4" w:space="0" w:color="auto"/>
            </w:tcBorders>
          </w:tcPr>
          <w:p w:rsidR="004A1364" w:rsidRDefault="004A1364">
            <w:pPr>
              <w:spacing w:after="1"/>
              <w:jc w:val="both"/>
            </w:pPr>
            <w:r>
              <w:t>результаты социологических исследований</w:t>
            </w:r>
          </w:p>
        </w:tc>
      </w:tr>
      <w:tr w:rsidR="004A1364" w:rsidTr="00C46835">
        <w:tc>
          <w:tcPr>
            <w:tcW w:w="9701" w:type="dxa"/>
            <w:tcBorders>
              <w:left w:val="single" w:sz="4" w:space="0" w:color="auto"/>
              <w:right w:val="single" w:sz="4" w:space="0" w:color="auto"/>
            </w:tcBorders>
          </w:tcPr>
          <w:p w:rsidR="004A1364" w:rsidRDefault="004A1364">
            <w:pPr>
              <w:spacing w:after="1"/>
              <w:jc w:val="both"/>
            </w:pPr>
            <w:r>
              <w:t>данные об удовлетворенности выпускников, родителей и работодателей результатами образования</w:t>
            </w:r>
          </w:p>
        </w:tc>
      </w:tr>
      <w:tr w:rsidR="004A1364" w:rsidTr="00C46835">
        <w:tc>
          <w:tcPr>
            <w:tcW w:w="9701" w:type="dxa"/>
            <w:tcBorders>
              <w:left w:val="single" w:sz="4" w:space="0" w:color="auto"/>
              <w:right w:val="single" w:sz="4" w:space="0" w:color="auto"/>
            </w:tcBorders>
          </w:tcPr>
          <w:p w:rsidR="004A1364" w:rsidRDefault="004A1364">
            <w:pPr>
              <w:spacing w:after="1"/>
              <w:jc w:val="both"/>
            </w:pPr>
            <w:r>
              <w:t>данные об удовлетворенности обучающихся и родителей образовательной деятельностью</w:t>
            </w:r>
          </w:p>
        </w:tc>
      </w:tr>
      <w:tr w:rsidR="004A1364" w:rsidTr="00C46835">
        <w:tc>
          <w:tcPr>
            <w:tcW w:w="9701" w:type="dxa"/>
            <w:tcBorders>
              <w:left w:val="single" w:sz="4" w:space="0" w:color="auto"/>
              <w:right w:val="single" w:sz="4" w:space="0" w:color="auto"/>
            </w:tcBorders>
          </w:tcPr>
          <w:p w:rsidR="004A1364" w:rsidRDefault="004A1364">
            <w:pPr>
              <w:spacing w:after="1"/>
              <w:jc w:val="both"/>
            </w:pPr>
            <w:r>
              <w:t>мониторинги повышения квалификации педагогов и руководящих работников</w:t>
            </w:r>
          </w:p>
        </w:tc>
      </w:tr>
      <w:tr w:rsidR="004A1364" w:rsidTr="00C46835">
        <w:tc>
          <w:tcPr>
            <w:tcW w:w="9701" w:type="dxa"/>
            <w:tcBorders>
              <w:left w:val="single" w:sz="4" w:space="0" w:color="auto"/>
              <w:right w:val="single" w:sz="4" w:space="0" w:color="auto"/>
            </w:tcBorders>
          </w:tcPr>
          <w:p w:rsidR="004A1364" w:rsidRDefault="004A1364">
            <w:pPr>
              <w:spacing w:after="1"/>
              <w:jc w:val="both"/>
            </w:pPr>
            <w:r>
              <w:t>Результаты профессиональной деятельности педагогических и руководящих работников образовательных организаций</w:t>
            </w:r>
          </w:p>
        </w:tc>
      </w:tr>
      <w:tr w:rsidR="004A1364" w:rsidTr="00C46835">
        <w:tc>
          <w:tcPr>
            <w:tcW w:w="9701" w:type="dxa"/>
            <w:tcBorders>
              <w:left w:val="single" w:sz="4" w:space="0" w:color="auto"/>
              <w:right w:val="single" w:sz="4" w:space="0" w:color="auto"/>
            </w:tcBorders>
          </w:tcPr>
          <w:p w:rsidR="004A1364" w:rsidRDefault="004A1364">
            <w:pPr>
              <w:spacing w:after="1"/>
              <w:jc w:val="both"/>
            </w:pPr>
            <w:r>
              <w:t xml:space="preserve">результаты аттестации педагогических работников, руководителей и кандидатов </w:t>
            </w:r>
            <w:r w:rsidR="004D656A">
              <w:br/>
            </w:r>
            <w:r>
              <w:t>на должности руководителей образовательных организаций</w:t>
            </w:r>
          </w:p>
        </w:tc>
      </w:tr>
      <w:tr w:rsidR="004A1364" w:rsidTr="00C46835">
        <w:tc>
          <w:tcPr>
            <w:tcW w:w="9701" w:type="dxa"/>
            <w:tcBorders>
              <w:left w:val="single" w:sz="4" w:space="0" w:color="auto"/>
              <w:right w:val="single" w:sz="4" w:space="0" w:color="auto"/>
            </w:tcBorders>
          </w:tcPr>
          <w:p w:rsidR="004A1364" w:rsidRDefault="004A1364">
            <w:pPr>
              <w:spacing w:after="1"/>
              <w:jc w:val="both"/>
            </w:pPr>
            <w:r>
              <w:t>результаты профессиональных педагогических конкурсов</w:t>
            </w:r>
          </w:p>
        </w:tc>
      </w:tr>
      <w:tr w:rsidR="004A1364" w:rsidTr="00C46835">
        <w:tc>
          <w:tcPr>
            <w:tcW w:w="9701" w:type="dxa"/>
            <w:tcBorders>
              <w:left w:val="single" w:sz="4" w:space="0" w:color="auto"/>
              <w:right w:val="single" w:sz="4" w:space="0" w:color="auto"/>
            </w:tcBorders>
          </w:tcPr>
          <w:p w:rsidR="004A1364" w:rsidRDefault="004A1364">
            <w:pPr>
              <w:spacing w:after="1"/>
              <w:jc w:val="both"/>
            </w:pPr>
            <w:r>
              <w:t>мониторинги эффективности руководителей</w:t>
            </w:r>
          </w:p>
        </w:tc>
      </w:tr>
      <w:tr w:rsidR="004A1364" w:rsidTr="00C46835">
        <w:tc>
          <w:tcPr>
            <w:tcW w:w="9701" w:type="dxa"/>
            <w:tcBorders>
              <w:left w:val="single" w:sz="4" w:space="0" w:color="auto"/>
              <w:right w:val="single" w:sz="4" w:space="0" w:color="auto"/>
            </w:tcBorders>
          </w:tcPr>
          <w:p w:rsidR="004A1364" w:rsidRDefault="004A1364">
            <w:pPr>
              <w:spacing w:after="1"/>
              <w:jc w:val="both"/>
            </w:pPr>
            <w:r>
              <w:t>конкурсы инновационной деятельности</w:t>
            </w:r>
          </w:p>
        </w:tc>
      </w:tr>
      <w:tr w:rsidR="004A1364" w:rsidTr="00C46835">
        <w:tc>
          <w:tcPr>
            <w:tcW w:w="9701" w:type="dxa"/>
            <w:tcBorders>
              <w:left w:val="single" w:sz="4" w:space="0" w:color="auto"/>
              <w:right w:val="single" w:sz="4" w:space="0" w:color="auto"/>
            </w:tcBorders>
          </w:tcPr>
          <w:p w:rsidR="004A1364" w:rsidRDefault="004A1364">
            <w:pPr>
              <w:spacing w:after="1"/>
              <w:jc w:val="both"/>
            </w:pPr>
            <w:r>
              <w:t>результаты контрольно-надзорных процедур</w:t>
            </w:r>
          </w:p>
        </w:tc>
      </w:tr>
      <w:tr w:rsidR="004A1364" w:rsidTr="00C46835">
        <w:tc>
          <w:tcPr>
            <w:tcW w:w="9701" w:type="dxa"/>
            <w:tcBorders>
              <w:left w:val="single" w:sz="4" w:space="0" w:color="auto"/>
              <w:right w:val="single" w:sz="4" w:space="0" w:color="auto"/>
            </w:tcBorders>
          </w:tcPr>
          <w:p w:rsidR="004A1364" w:rsidRDefault="004A1364">
            <w:pPr>
              <w:spacing w:after="1"/>
              <w:jc w:val="both"/>
            </w:pPr>
            <w:r>
              <w:t>результаты аккредитации образовательной деятельности</w:t>
            </w:r>
          </w:p>
        </w:tc>
      </w:tr>
      <w:tr w:rsidR="004A1364" w:rsidTr="00C46835">
        <w:tc>
          <w:tcPr>
            <w:tcW w:w="9701" w:type="dxa"/>
            <w:tcBorders>
              <w:left w:val="single" w:sz="4" w:space="0" w:color="auto"/>
              <w:right w:val="single" w:sz="4" w:space="0" w:color="auto"/>
            </w:tcBorders>
          </w:tcPr>
          <w:p w:rsidR="004A1364" w:rsidRDefault="004A1364">
            <w:pPr>
              <w:spacing w:after="1"/>
              <w:jc w:val="both"/>
            </w:pPr>
            <w:r>
              <w:t>анализ баз данных о системе образования Санкт-Петербурга</w:t>
            </w:r>
          </w:p>
        </w:tc>
      </w:tr>
      <w:tr w:rsidR="004A1364" w:rsidTr="00C46835">
        <w:tc>
          <w:tcPr>
            <w:tcW w:w="9701" w:type="dxa"/>
            <w:tcBorders>
              <w:left w:val="single" w:sz="4" w:space="0" w:color="auto"/>
              <w:right w:val="single" w:sz="4" w:space="0" w:color="auto"/>
            </w:tcBorders>
          </w:tcPr>
          <w:p w:rsidR="004A1364" w:rsidRDefault="004A1364">
            <w:pPr>
              <w:spacing w:after="1"/>
              <w:jc w:val="both"/>
            </w:pPr>
            <w:r>
              <w:t>анализ результатов независимой оценки (педагогической экспертизы)</w:t>
            </w:r>
          </w:p>
        </w:tc>
      </w:tr>
      <w:tr w:rsidR="004A1364" w:rsidTr="00C46835">
        <w:tc>
          <w:tcPr>
            <w:tcW w:w="9701" w:type="dxa"/>
            <w:tcBorders>
              <w:left w:val="single" w:sz="4" w:space="0" w:color="auto"/>
              <w:right w:val="single" w:sz="4" w:space="0" w:color="auto"/>
            </w:tcBorders>
          </w:tcPr>
          <w:p w:rsidR="004A1364" w:rsidRDefault="004A1364">
            <w:pPr>
              <w:spacing w:after="1"/>
              <w:jc w:val="both"/>
            </w:pPr>
            <w:proofErr w:type="spellStart"/>
            <w:r>
              <w:t>самообследование</w:t>
            </w:r>
            <w:proofErr w:type="spellEnd"/>
            <w:r>
              <w:t xml:space="preserve"> образовательной системы</w:t>
            </w:r>
          </w:p>
        </w:tc>
      </w:tr>
      <w:tr w:rsidR="004A1364" w:rsidTr="00C46835">
        <w:tc>
          <w:tcPr>
            <w:tcW w:w="9701" w:type="dxa"/>
            <w:tcBorders>
              <w:left w:val="single" w:sz="4" w:space="0" w:color="auto"/>
              <w:right w:val="single" w:sz="4" w:space="0" w:color="auto"/>
            </w:tcBorders>
          </w:tcPr>
          <w:p w:rsidR="004A1364" w:rsidRDefault="004A1364">
            <w:pPr>
              <w:spacing w:after="1"/>
              <w:jc w:val="both"/>
            </w:pPr>
            <w:r>
              <w:t>результаты комплексных оценок образовательных организаций и систем</w:t>
            </w:r>
          </w:p>
        </w:tc>
      </w:tr>
      <w:tr w:rsidR="004A1364" w:rsidTr="00C46835">
        <w:tc>
          <w:tcPr>
            <w:tcW w:w="9701" w:type="dxa"/>
            <w:tcBorders>
              <w:left w:val="single" w:sz="4" w:space="0" w:color="auto"/>
              <w:right w:val="single" w:sz="4" w:space="0" w:color="auto"/>
            </w:tcBorders>
          </w:tcPr>
          <w:p w:rsidR="004A1364" w:rsidRDefault="004A1364">
            <w:pPr>
              <w:spacing w:after="1"/>
              <w:jc w:val="both"/>
            </w:pPr>
            <w:proofErr w:type="spellStart"/>
            <w:r>
              <w:t>рейтингование</w:t>
            </w:r>
            <w:proofErr w:type="spellEnd"/>
            <w:r>
              <w:t xml:space="preserve"> образовательных организаций</w:t>
            </w:r>
          </w:p>
        </w:tc>
      </w:tr>
    </w:tbl>
    <w:p w:rsidR="004A1364" w:rsidRDefault="004A1364">
      <w:pPr>
        <w:spacing w:after="1"/>
        <w:ind w:firstLine="540"/>
        <w:jc w:val="both"/>
      </w:pPr>
    </w:p>
    <w:p w:rsidR="004D656A" w:rsidRDefault="004D656A">
      <w:pPr>
        <w:spacing w:after="1"/>
        <w:ind w:firstLine="540"/>
        <w:jc w:val="both"/>
      </w:pPr>
    </w:p>
    <w:p w:rsidR="004A1364" w:rsidRDefault="004A1364">
      <w:pPr>
        <w:spacing w:after="1"/>
        <w:ind w:firstLine="540"/>
        <w:jc w:val="both"/>
      </w:pPr>
      <w:r>
        <w:t xml:space="preserve">5.3. Оценка качества образования осуществляется на основе системы критериев, характеризующих качество результатов, качество процессов, качество условий и качество управления. Перечень критериев качества образования в Санкт-Петербурге, </w:t>
      </w:r>
      <w:r w:rsidR="004D656A">
        <w:br/>
      </w:r>
      <w:r>
        <w:t>их количественные характеристики устанавливаются Комитетом по образованию.</w:t>
      </w:r>
    </w:p>
    <w:p w:rsidR="004D656A" w:rsidRDefault="004D656A">
      <w:pPr>
        <w:spacing w:after="1"/>
        <w:ind w:firstLine="540"/>
        <w:jc w:val="both"/>
      </w:pPr>
    </w:p>
    <w:p w:rsidR="004D656A" w:rsidRDefault="004D656A">
      <w:pPr>
        <w:spacing w:after="1"/>
        <w:ind w:firstLine="540"/>
        <w:jc w:val="both"/>
      </w:pPr>
    </w:p>
    <w:p w:rsidR="004A1364" w:rsidRDefault="004A1364">
      <w:pPr>
        <w:spacing w:before="240" w:after="1"/>
        <w:ind w:firstLine="540"/>
        <w:jc w:val="both"/>
      </w:pPr>
      <w:r>
        <w:t>5.4. Объекты оценочной деятельности в СПб РСОКО по уровням управления.</w:t>
      </w:r>
    </w:p>
    <w:p w:rsidR="004A1364" w:rsidRDefault="004A1364">
      <w:pPr>
        <w:spacing w:after="1"/>
        <w:ind w:firstLine="540"/>
        <w:jc w:val="both"/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2"/>
        <w:gridCol w:w="2268"/>
        <w:gridCol w:w="2126"/>
        <w:gridCol w:w="1984"/>
        <w:gridCol w:w="1985"/>
      </w:tblGrid>
      <w:tr w:rsidR="004A1364" w:rsidTr="004D656A">
        <w:tc>
          <w:tcPr>
            <w:tcW w:w="1622" w:type="dxa"/>
          </w:tcPr>
          <w:p w:rsidR="004A1364" w:rsidRDefault="004A1364">
            <w:pPr>
              <w:spacing w:after="1"/>
              <w:jc w:val="center"/>
            </w:pPr>
            <w:r>
              <w:t>Уровень СПб РСОКО</w:t>
            </w:r>
          </w:p>
        </w:tc>
        <w:tc>
          <w:tcPr>
            <w:tcW w:w="2268" w:type="dxa"/>
          </w:tcPr>
          <w:p w:rsidR="004A1364" w:rsidRDefault="004A1364">
            <w:pPr>
              <w:spacing w:after="1"/>
              <w:jc w:val="center"/>
            </w:pPr>
            <w:r>
              <w:t>Результаты</w:t>
            </w:r>
          </w:p>
        </w:tc>
        <w:tc>
          <w:tcPr>
            <w:tcW w:w="2126" w:type="dxa"/>
          </w:tcPr>
          <w:p w:rsidR="004A1364" w:rsidRDefault="004A1364">
            <w:pPr>
              <w:spacing w:after="1"/>
              <w:jc w:val="center"/>
            </w:pPr>
            <w:r>
              <w:t>Процессы</w:t>
            </w:r>
          </w:p>
        </w:tc>
        <w:tc>
          <w:tcPr>
            <w:tcW w:w="1984" w:type="dxa"/>
          </w:tcPr>
          <w:p w:rsidR="004A1364" w:rsidRDefault="004A1364">
            <w:pPr>
              <w:spacing w:after="1"/>
              <w:jc w:val="center"/>
            </w:pPr>
            <w:r>
              <w:t>Условия</w:t>
            </w:r>
          </w:p>
        </w:tc>
        <w:tc>
          <w:tcPr>
            <w:tcW w:w="1985" w:type="dxa"/>
          </w:tcPr>
          <w:p w:rsidR="004A1364" w:rsidRDefault="004A1364">
            <w:pPr>
              <w:spacing w:after="1"/>
              <w:jc w:val="center"/>
            </w:pPr>
            <w:r>
              <w:t>Управление</w:t>
            </w:r>
          </w:p>
        </w:tc>
      </w:tr>
      <w:tr w:rsidR="004A1364" w:rsidTr="004D656A">
        <w:tc>
          <w:tcPr>
            <w:tcW w:w="1622" w:type="dxa"/>
            <w:vMerge w:val="restart"/>
          </w:tcPr>
          <w:p w:rsidR="004A1364" w:rsidRDefault="004A1364">
            <w:pPr>
              <w:spacing w:after="1"/>
            </w:pPr>
            <w:r>
              <w:t>Образовательная организация</w:t>
            </w:r>
          </w:p>
        </w:tc>
        <w:tc>
          <w:tcPr>
            <w:tcW w:w="2268" w:type="dxa"/>
          </w:tcPr>
          <w:p w:rsidR="004A1364" w:rsidRDefault="004A1364">
            <w:pPr>
              <w:spacing w:after="1"/>
            </w:pPr>
            <w:r>
              <w:t>Индивидуальные достижения учащихся</w:t>
            </w:r>
          </w:p>
        </w:tc>
        <w:tc>
          <w:tcPr>
            <w:tcW w:w="2126" w:type="dxa"/>
          </w:tcPr>
          <w:p w:rsidR="004A1364" w:rsidRDefault="004A1364">
            <w:pPr>
              <w:spacing w:after="1"/>
            </w:pPr>
            <w:r>
              <w:t xml:space="preserve">Образовательный процесс в учебном коллективе (классе, группе </w:t>
            </w:r>
            <w:r w:rsidR="004D656A">
              <w:br/>
            </w:r>
            <w:r>
              <w:lastRenderedPageBreak/>
              <w:t>и т.д.)</w:t>
            </w:r>
          </w:p>
        </w:tc>
        <w:tc>
          <w:tcPr>
            <w:tcW w:w="1984" w:type="dxa"/>
            <w:vMerge w:val="restart"/>
          </w:tcPr>
          <w:p w:rsidR="004A1364" w:rsidRDefault="004A1364">
            <w:pPr>
              <w:spacing w:after="1"/>
            </w:pPr>
            <w:r>
              <w:lastRenderedPageBreak/>
              <w:t xml:space="preserve">Условия организации образовательного процесса </w:t>
            </w:r>
            <w:r>
              <w:lastRenderedPageBreak/>
              <w:t xml:space="preserve">(педагог, учебный кабинет, </w:t>
            </w:r>
            <w:r w:rsidR="004D656A">
              <w:br/>
            </w:r>
            <w:r>
              <w:t>предмет и др.)</w:t>
            </w:r>
          </w:p>
        </w:tc>
        <w:tc>
          <w:tcPr>
            <w:tcW w:w="1985" w:type="dxa"/>
            <w:vMerge w:val="restart"/>
          </w:tcPr>
          <w:p w:rsidR="004A1364" w:rsidRDefault="004A1364">
            <w:pPr>
              <w:spacing w:after="1"/>
            </w:pPr>
            <w:r>
              <w:lastRenderedPageBreak/>
              <w:t>Управление образовательной организацией</w:t>
            </w:r>
          </w:p>
        </w:tc>
      </w:tr>
      <w:tr w:rsidR="004A1364" w:rsidTr="004D656A">
        <w:tc>
          <w:tcPr>
            <w:tcW w:w="1622" w:type="dxa"/>
            <w:vMerge/>
          </w:tcPr>
          <w:p w:rsidR="004A1364" w:rsidRDefault="004A1364"/>
        </w:tc>
        <w:tc>
          <w:tcPr>
            <w:tcW w:w="2268" w:type="dxa"/>
          </w:tcPr>
          <w:p w:rsidR="004A1364" w:rsidRDefault="004A1364">
            <w:pPr>
              <w:spacing w:after="1"/>
            </w:pPr>
            <w:r>
              <w:t>Индивидуальные результаты профессиональной деятельности педагогических работников</w:t>
            </w:r>
          </w:p>
        </w:tc>
        <w:tc>
          <w:tcPr>
            <w:tcW w:w="2126" w:type="dxa"/>
          </w:tcPr>
          <w:p w:rsidR="004A1364" w:rsidRDefault="004A1364">
            <w:pPr>
              <w:spacing w:after="1"/>
            </w:pPr>
            <w:r>
              <w:t>Образовательный процесс, организуемый отдельным педагогическим работником</w:t>
            </w:r>
          </w:p>
        </w:tc>
        <w:tc>
          <w:tcPr>
            <w:tcW w:w="1984" w:type="dxa"/>
            <w:vMerge/>
          </w:tcPr>
          <w:p w:rsidR="004A1364" w:rsidRDefault="004A1364"/>
        </w:tc>
        <w:tc>
          <w:tcPr>
            <w:tcW w:w="1985" w:type="dxa"/>
            <w:vMerge/>
          </w:tcPr>
          <w:p w:rsidR="004A1364" w:rsidRDefault="004A1364"/>
        </w:tc>
      </w:tr>
      <w:tr w:rsidR="004A1364" w:rsidTr="002C7D9F">
        <w:tc>
          <w:tcPr>
            <w:tcW w:w="1622" w:type="dxa"/>
            <w:vMerge/>
          </w:tcPr>
          <w:p w:rsidR="004A1364" w:rsidRDefault="004A1364"/>
        </w:tc>
        <w:tc>
          <w:tcPr>
            <w:tcW w:w="8363" w:type="dxa"/>
            <w:gridSpan w:val="4"/>
          </w:tcPr>
          <w:p w:rsidR="004A1364" w:rsidRDefault="004A1364">
            <w:pPr>
              <w:spacing w:after="1"/>
            </w:pPr>
            <w:proofErr w:type="spellStart"/>
            <w:r>
              <w:t>Самообследование</w:t>
            </w:r>
            <w:proofErr w:type="spellEnd"/>
            <w:r>
              <w:t xml:space="preserve"> образовательного учреждения (результаты, процессы и условия деятельности образовательной организации)</w:t>
            </w:r>
          </w:p>
        </w:tc>
      </w:tr>
      <w:tr w:rsidR="004A1364" w:rsidTr="002C7D9F">
        <w:tc>
          <w:tcPr>
            <w:tcW w:w="1622" w:type="dxa"/>
            <w:vMerge/>
          </w:tcPr>
          <w:p w:rsidR="004A1364" w:rsidRDefault="004A1364"/>
        </w:tc>
        <w:tc>
          <w:tcPr>
            <w:tcW w:w="8363" w:type="dxa"/>
            <w:gridSpan w:val="4"/>
          </w:tcPr>
          <w:p w:rsidR="004A1364" w:rsidRDefault="004A1364">
            <w:pPr>
              <w:spacing w:after="1"/>
            </w:pPr>
            <w:r>
              <w:t>Независимая оценка качества образования (далее - НОКО) (результаты и условия деятельности образовательной организации)</w:t>
            </w:r>
          </w:p>
        </w:tc>
      </w:tr>
      <w:tr w:rsidR="004A1364" w:rsidTr="004D656A">
        <w:tc>
          <w:tcPr>
            <w:tcW w:w="1622" w:type="dxa"/>
            <w:vMerge w:val="restart"/>
          </w:tcPr>
          <w:p w:rsidR="004A1364" w:rsidRDefault="004A1364">
            <w:pPr>
              <w:spacing w:after="1"/>
            </w:pPr>
            <w:r>
              <w:t>Районный</w:t>
            </w:r>
          </w:p>
        </w:tc>
        <w:tc>
          <w:tcPr>
            <w:tcW w:w="2268" w:type="dxa"/>
          </w:tcPr>
          <w:p w:rsidR="004A1364" w:rsidRDefault="004A1364">
            <w:pPr>
              <w:spacing w:after="1"/>
            </w:pPr>
            <w:r>
              <w:t>Результаты деятельности образовательных организаций и групп образовательных организаций</w:t>
            </w:r>
          </w:p>
        </w:tc>
        <w:tc>
          <w:tcPr>
            <w:tcW w:w="2126" w:type="dxa"/>
          </w:tcPr>
          <w:p w:rsidR="004A1364" w:rsidRDefault="004A1364">
            <w:pPr>
              <w:spacing w:after="1"/>
            </w:pPr>
            <w:r>
              <w:t xml:space="preserve">Образовательный процесс </w:t>
            </w:r>
            <w:r w:rsidR="004D656A">
              <w:br/>
            </w:r>
            <w:r>
              <w:t>в образовательных организациях</w:t>
            </w:r>
          </w:p>
        </w:tc>
        <w:tc>
          <w:tcPr>
            <w:tcW w:w="1984" w:type="dxa"/>
            <w:vMerge w:val="restart"/>
          </w:tcPr>
          <w:p w:rsidR="004A1364" w:rsidRDefault="004A1364" w:rsidP="004D656A">
            <w:pPr>
              <w:spacing w:after="1"/>
            </w:pPr>
            <w:r>
              <w:t>Условия организации образовательного процесса в образовательных организациях</w:t>
            </w:r>
          </w:p>
        </w:tc>
        <w:tc>
          <w:tcPr>
            <w:tcW w:w="1985" w:type="dxa"/>
            <w:vMerge w:val="restart"/>
          </w:tcPr>
          <w:p w:rsidR="004A1364" w:rsidRDefault="004A1364">
            <w:pPr>
              <w:spacing w:after="1"/>
            </w:pPr>
            <w:r>
              <w:t>Управление образовательными организациями</w:t>
            </w:r>
          </w:p>
        </w:tc>
      </w:tr>
      <w:tr w:rsidR="004A1364" w:rsidTr="004D656A">
        <w:tc>
          <w:tcPr>
            <w:tcW w:w="1622" w:type="dxa"/>
            <w:vMerge/>
          </w:tcPr>
          <w:p w:rsidR="004A1364" w:rsidRDefault="004A1364"/>
        </w:tc>
        <w:tc>
          <w:tcPr>
            <w:tcW w:w="2268" w:type="dxa"/>
          </w:tcPr>
          <w:p w:rsidR="004A1364" w:rsidRDefault="004A1364">
            <w:pPr>
              <w:spacing w:after="1"/>
            </w:pPr>
            <w:r>
              <w:t>Индивидуальные результаты профессиональной деятельности педагогических и руководящих работников</w:t>
            </w:r>
          </w:p>
        </w:tc>
        <w:tc>
          <w:tcPr>
            <w:tcW w:w="2126" w:type="dxa"/>
          </w:tcPr>
          <w:p w:rsidR="004A1364" w:rsidRDefault="004A1364">
            <w:pPr>
              <w:spacing w:after="1"/>
            </w:pPr>
            <w:r>
              <w:t>Методическая работа Повышение квалификации</w:t>
            </w:r>
          </w:p>
        </w:tc>
        <w:tc>
          <w:tcPr>
            <w:tcW w:w="1984" w:type="dxa"/>
            <w:vMerge/>
          </w:tcPr>
          <w:p w:rsidR="004A1364" w:rsidRDefault="004A1364"/>
        </w:tc>
        <w:tc>
          <w:tcPr>
            <w:tcW w:w="1985" w:type="dxa"/>
            <w:vMerge/>
          </w:tcPr>
          <w:p w:rsidR="004A1364" w:rsidRDefault="004A1364"/>
        </w:tc>
      </w:tr>
      <w:tr w:rsidR="004A1364" w:rsidTr="002C7D9F">
        <w:tc>
          <w:tcPr>
            <w:tcW w:w="1622" w:type="dxa"/>
            <w:vMerge/>
          </w:tcPr>
          <w:p w:rsidR="004A1364" w:rsidRDefault="004A1364"/>
        </w:tc>
        <w:tc>
          <w:tcPr>
            <w:tcW w:w="8363" w:type="dxa"/>
            <w:gridSpan w:val="4"/>
          </w:tcPr>
          <w:p w:rsidR="004A1364" w:rsidRDefault="004A1364">
            <w:pPr>
              <w:spacing w:after="1"/>
            </w:pPr>
            <w:proofErr w:type="spellStart"/>
            <w:r>
              <w:t>Самообследование</w:t>
            </w:r>
            <w:proofErr w:type="spellEnd"/>
            <w:r>
              <w:t xml:space="preserve"> районной образовательной системы (результаты и условия деятельности образовательных организаций и групп образовательных организаций)</w:t>
            </w:r>
          </w:p>
        </w:tc>
      </w:tr>
      <w:tr w:rsidR="004A1364" w:rsidTr="002C7D9F">
        <w:tc>
          <w:tcPr>
            <w:tcW w:w="1622" w:type="dxa"/>
            <w:vMerge/>
          </w:tcPr>
          <w:p w:rsidR="004A1364" w:rsidRDefault="004A1364"/>
        </w:tc>
        <w:tc>
          <w:tcPr>
            <w:tcW w:w="8363" w:type="dxa"/>
            <w:gridSpan w:val="4"/>
          </w:tcPr>
          <w:p w:rsidR="004A1364" w:rsidRDefault="004A1364">
            <w:pPr>
              <w:spacing w:after="1"/>
            </w:pPr>
            <w:r>
              <w:t xml:space="preserve">НОКО (результаты и условия деятельности образовательных организаций </w:t>
            </w:r>
            <w:r w:rsidR="004D656A">
              <w:br/>
            </w:r>
            <w:r>
              <w:t>и групп образовательных организаций)</w:t>
            </w:r>
          </w:p>
        </w:tc>
      </w:tr>
      <w:tr w:rsidR="004A1364" w:rsidTr="004D656A">
        <w:tc>
          <w:tcPr>
            <w:tcW w:w="1622" w:type="dxa"/>
            <w:vMerge w:val="restart"/>
          </w:tcPr>
          <w:p w:rsidR="004A1364" w:rsidRDefault="004A1364">
            <w:pPr>
              <w:spacing w:after="1"/>
            </w:pPr>
            <w:r>
              <w:t>Региональный</w:t>
            </w:r>
          </w:p>
        </w:tc>
        <w:tc>
          <w:tcPr>
            <w:tcW w:w="2268" w:type="dxa"/>
          </w:tcPr>
          <w:p w:rsidR="004A1364" w:rsidRDefault="004A1364">
            <w:pPr>
              <w:spacing w:after="1"/>
            </w:pPr>
            <w:r>
              <w:t>Результаты деятельности образовательных организаций</w:t>
            </w:r>
          </w:p>
        </w:tc>
        <w:tc>
          <w:tcPr>
            <w:tcW w:w="2126" w:type="dxa"/>
          </w:tcPr>
          <w:p w:rsidR="004A1364" w:rsidRDefault="004A1364">
            <w:pPr>
              <w:spacing w:after="1"/>
            </w:pPr>
            <w:r>
              <w:t xml:space="preserve">Образовательный процесс </w:t>
            </w:r>
            <w:r w:rsidR="004D656A">
              <w:br/>
            </w:r>
            <w:r>
              <w:t>в образовательных организациях</w:t>
            </w:r>
          </w:p>
        </w:tc>
        <w:tc>
          <w:tcPr>
            <w:tcW w:w="1984" w:type="dxa"/>
          </w:tcPr>
          <w:p w:rsidR="004A1364" w:rsidRDefault="004A1364">
            <w:pPr>
              <w:spacing w:after="1"/>
            </w:pPr>
            <w:r>
              <w:t>Условия организации образовательного процесса в образовательных организациях</w:t>
            </w:r>
          </w:p>
        </w:tc>
        <w:tc>
          <w:tcPr>
            <w:tcW w:w="1985" w:type="dxa"/>
            <w:vMerge w:val="restart"/>
          </w:tcPr>
          <w:p w:rsidR="004A1364" w:rsidRDefault="004A1364">
            <w:pPr>
              <w:spacing w:after="1"/>
            </w:pPr>
            <w:r>
              <w:t>Управление группами (кластерами) образовательных организаций</w:t>
            </w:r>
          </w:p>
          <w:p w:rsidR="004A1364" w:rsidRDefault="004A1364">
            <w:pPr>
              <w:spacing w:after="1"/>
            </w:pPr>
            <w:r>
              <w:t>Управление образовательными организациями</w:t>
            </w:r>
          </w:p>
        </w:tc>
      </w:tr>
      <w:tr w:rsidR="004A1364" w:rsidTr="004D656A">
        <w:tc>
          <w:tcPr>
            <w:tcW w:w="1622" w:type="dxa"/>
            <w:vMerge/>
          </w:tcPr>
          <w:p w:rsidR="004A1364" w:rsidRDefault="004A1364"/>
        </w:tc>
        <w:tc>
          <w:tcPr>
            <w:tcW w:w="2268" w:type="dxa"/>
          </w:tcPr>
          <w:p w:rsidR="004A1364" w:rsidRDefault="004A1364">
            <w:pPr>
              <w:spacing w:after="1"/>
            </w:pPr>
            <w:r>
              <w:t>Результаты деятельности образовательных организаций</w:t>
            </w:r>
          </w:p>
        </w:tc>
        <w:tc>
          <w:tcPr>
            <w:tcW w:w="2126" w:type="dxa"/>
          </w:tcPr>
          <w:p w:rsidR="004A1364" w:rsidRDefault="004A1364">
            <w:pPr>
              <w:spacing w:after="1"/>
            </w:pPr>
            <w:r>
              <w:t>Образовательный проце</w:t>
            </w:r>
            <w:proofErr w:type="gramStart"/>
            <w:r>
              <w:t>сс в гр</w:t>
            </w:r>
            <w:proofErr w:type="gramEnd"/>
            <w:r>
              <w:t>уппах образовательных организаций</w:t>
            </w:r>
          </w:p>
        </w:tc>
        <w:tc>
          <w:tcPr>
            <w:tcW w:w="1984" w:type="dxa"/>
          </w:tcPr>
          <w:p w:rsidR="004A1364" w:rsidRDefault="004A1364" w:rsidP="004D656A">
            <w:pPr>
              <w:spacing w:after="1"/>
            </w:pPr>
            <w:r>
              <w:t xml:space="preserve">Условия организации образовательного процесса </w:t>
            </w:r>
            <w:r w:rsidR="004D656A">
              <w:br/>
            </w:r>
            <w:r>
              <w:t xml:space="preserve"> группах образовательных организаций</w:t>
            </w:r>
          </w:p>
        </w:tc>
        <w:tc>
          <w:tcPr>
            <w:tcW w:w="1985" w:type="dxa"/>
            <w:vMerge/>
          </w:tcPr>
          <w:p w:rsidR="004A1364" w:rsidRDefault="004A1364"/>
        </w:tc>
      </w:tr>
      <w:tr w:rsidR="004A1364" w:rsidTr="004D656A">
        <w:tc>
          <w:tcPr>
            <w:tcW w:w="1622" w:type="dxa"/>
            <w:vMerge/>
          </w:tcPr>
          <w:p w:rsidR="004A1364" w:rsidRDefault="004A1364"/>
        </w:tc>
        <w:tc>
          <w:tcPr>
            <w:tcW w:w="2268" w:type="dxa"/>
          </w:tcPr>
          <w:p w:rsidR="004A1364" w:rsidRDefault="004A1364">
            <w:pPr>
              <w:spacing w:after="1"/>
            </w:pPr>
            <w:r>
              <w:t xml:space="preserve">Индивидуальные результаты профессиональной деятельности </w:t>
            </w:r>
            <w:r>
              <w:lastRenderedPageBreak/>
              <w:t>педагогических и руководящих работников</w:t>
            </w:r>
          </w:p>
        </w:tc>
        <w:tc>
          <w:tcPr>
            <w:tcW w:w="2126" w:type="dxa"/>
          </w:tcPr>
          <w:p w:rsidR="004A1364" w:rsidRDefault="004A1364">
            <w:pPr>
              <w:spacing w:after="1"/>
            </w:pPr>
            <w:r>
              <w:lastRenderedPageBreak/>
              <w:t xml:space="preserve">Адресность использования результатов Повышение </w:t>
            </w:r>
            <w:r>
              <w:lastRenderedPageBreak/>
              <w:t>квалификации</w:t>
            </w:r>
          </w:p>
        </w:tc>
        <w:tc>
          <w:tcPr>
            <w:tcW w:w="1984" w:type="dxa"/>
          </w:tcPr>
          <w:p w:rsidR="004A1364" w:rsidRDefault="004A1364">
            <w:pPr>
              <w:spacing w:after="1"/>
            </w:pPr>
          </w:p>
        </w:tc>
        <w:tc>
          <w:tcPr>
            <w:tcW w:w="1985" w:type="dxa"/>
            <w:vMerge/>
          </w:tcPr>
          <w:p w:rsidR="004A1364" w:rsidRDefault="004A1364"/>
        </w:tc>
      </w:tr>
      <w:tr w:rsidR="004A1364" w:rsidTr="002C7D9F">
        <w:tc>
          <w:tcPr>
            <w:tcW w:w="1622" w:type="dxa"/>
            <w:vMerge/>
          </w:tcPr>
          <w:p w:rsidR="004A1364" w:rsidRDefault="004A1364"/>
        </w:tc>
        <w:tc>
          <w:tcPr>
            <w:tcW w:w="8363" w:type="dxa"/>
            <w:gridSpan w:val="4"/>
          </w:tcPr>
          <w:p w:rsidR="004A1364" w:rsidRDefault="004A1364">
            <w:pPr>
              <w:spacing w:after="1"/>
            </w:pPr>
            <w:proofErr w:type="spellStart"/>
            <w:r>
              <w:t>Самообследование</w:t>
            </w:r>
            <w:proofErr w:type="spellEnd"/>
            <w:r>
              <w:t xml:space="preserve"> образовательной системы Санкт-Петербурга (результаты </w:t>
            </w:r>
            <w:r w:rsidR="004D656A">
              <w:br/>
            </w:r>
            <w:r>
              <w:t>и условия деятельности групп образовательных организаций)</w:t>
            </w:r>
          </w:p>
        </w:tc>
      </w:tr>
      <w:tr w:rsidR="004A1364" w:rsidTr="002C7D9F">
        <w:tc>
          <w:tcPr>
            <w:tcW w:w="1622" w:type="dxa"/>
            <w:vMerge/>
          </w:tcPr>
          <w:p w:rsidR="004A1364" w:rsidRDefault="004A1364"/>
        </w:tc>
        <w:tc>
          <w:tcPr>
            <w:tcW w:w="8363" w:type="dxa"/>
            <w:gridSpan w:val="4"/>
          </w:tcPr>
          <w:p w:rsidR="004A1364" w:rsidRDefault="004A1364">
            <w:pPr>
              <w:spacing w:after="1"/>
            </w:pPr>
            <w:r>
              <w:t xml:space="preserve">НОКО (результаты и условия деятельности образовательных организаций </w:t>
            </w:r>
            <w:r w:rsidR="004D656A">
              <w:br/>
            </w:r>
            <w:r>
              <w:t>и групп образовательных организаций)</w:t>
            </w:r>
          </w:p>
        </w:tc>
      </w:tr>
    </w:tbl>
    <w:p w:rsidR="004D656A" w:rsidRDefault="004D656A">
      <w:pPr>
        <w:spacing w:after="1"/>
        <w:jc w:val="center"/>
        <w:outlineLvl w:val="1"/>
      </w:pPr>
    </w:p>
    <w:p w:rsidR="004D656A" w:rsidRDefault="004D656A">
      <w:pPr>
        <w:spacing w:after="1"/>
        <w:jc w:val="center"/>
        <w:outlineLvl w:val="1"/>
      </w:pPr>
    </w:p>
    <w:p w:rsidR="004A1364" w:rsidRDefault="004A1364">
      <w:pPr>
        <w:spacing w:after="1"/>
        <w:jc w:val="center"/>
        <w:outlineLvl w:val="1"/>
      </w:pPr>
      <w:r>
        <w:t>6. Основные процедуры СПб РСОКО</w:t>
      </w:r>
    </w:p>
    <w:p w:rsidR="004A1364" w:rsidRDefault="004A1364">
      <w:pPr>
        <w:spacing w:after="1"/>
      </w:pPr>
    </w:p>
    <w:p w:rsidR="004A1364" w:rsidRDefault="004A1364">
      <w:pPr>
        <w:spacing w:after="1"/>
        <w:ind w:firstLine="540"/>
        <w:jc w:val="both"/>
      </w:pPr>
      <w:r>
        <w:t xml:space="preserve">6.1. </w:t>
      </w:r>
      <w:proofErr w:type="gramStart"/>
      <w:r>
        <w:t>СПб РСОКО включает комплекс процедур, формируемых на международном, федеральном, региональном, районном уровнях, а также на уровне образовательной организации.</w:t>
      </w:r>
      <w:proofErr w:type="gramEnd"/>
    </w:p>
    <w:p w:rsidR="004A1364" w:rsidRDefault="004A1364">
      <w:pPr>
        <w:spacing w:before="300" w:after="1"/>
        <w:ind w:firstLine="540"/>
        <w:jc w:val="both"/>
      </w:pPr>
      <w:r>
        <w:t xml:space="preserve">6.2. С целью выполнения требований </w:t>
      </w:r>
      <w:r w:rsidRPr="004D656A">
        <w:t xml:space="preserve">Федерального </w:t>
      </w:r>
      <w:hyperlink r:id="rId41">
        <w:r w:rsidRPr="004D656A">
          <w:t>закона</w:t>
        </w:r>
      </w:hyperlink>
      <w:r>
        <w:t xml:space="preserve"> от 29.12.201</w:t>
      </w:r>
      <w:r w:rsidR="00F01525">
        <w:t>2</w:t>
      </w:r>
      <w:r>
        <w:t xml:space="preserve"> </w:t>
      </w:r>
      <w:r w:rsidR="00F01525">
        <w:t>№</w:t>
      </w:r>
      <w:r>
        <w:t xml:space="preserve"> 273 </w:t>
      </w:r>
      <w:r w:rsidR="004D656A">
        <w:br/>
        <w:t>«</w:t>
      </w:r>
      <w:r>
        <w:t>Об обр</w:t>
      </w:r>
      <w:r w:rsidR="004D656A">
        <w:t>азовании в Российской Федерации»</w:t>
      </w:r>
      <w:r>
        <w:t>, требований ФГОС к результатам образования, выполнения образовательных программ, профилактики перегрузки обучающихся, руководящего и педагогического состава Комитетом ежегодно утверждается циклограмма (график) проведения оценочных процедур в рамках СПб РСОКО.</w:t>
      </w:r>
    </w:p>
    <w:p w:rsidR="004A1364" w:rsidRDefault="004A1364">
      <w:pPr>
        <w:spacing w:before="240" w:after="1"/>
        <w:ind w:firstLine="540"/>
        <w:jc w:val="both"/>
      </w:pPr>
      <w:r>
        <w:t>6.3. Основными оценочными процедурами, используемыми в рамках СПб РСОКО, являются:</w:t>
      </w:r>
    </w:p>
    <w:p w:rsidR="004A1364" w:rsidRDefault="004A1364">
      <w:pPr>
        <w:spacing w:after="1"/>
        <w:ind w:firstLine="540"/>
        <w:jc w:val="both"/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7938"/>
      </w:tblGrid>
      <w:tr w:rsidR="004A1364" w:rsidTr="004D656A">
        <w:tc>
          <w:tcPr>
            <w:tcW w:w="2047" w:type="dxa"/>
          </w:tcPr>
          <w:p w:rsidR="004A1364" w:rsidRDefault="004A1364">
            <w:pPr>
              <w:spacing w:after="1"/>
              <w:jc w:val="center"/>
            </w:pPr>
            <w:r>
              <w:t xml:space="preserve">Уровень постановки целей </w:t>
            </w:r>
            <w:r w:rsidR="004D656A">
              <w:br/>
            </w:r>
            <w:r>
              <w:t>и организации</w:t>
            </w:r>
          </w:p>
        </w:tc>
        <w:tc>
          <w:tcPr>
            <w:tcW w:w="7938" w:type="dxa"/>
          </w:tcPr>
          <w:p w:rsidR="004A1364" w:rsidRDefault="004A1364">
            <w:pPr>
              <w:spacing w:after="1"/>
              <w:jc w:val="center"/>
            </w:pPr>
            <w:r>
              <w:t>Оценочная процедура</w:t>
            </w:r>
          </w:p>
        </w:tc>
      </w:tr>
      <w:tr w:rsidR="004A1364" w:rsidTr="004D656A">
        <w:tc>
          <w:tcPr>
            <w:tcW w:w="2047" w:type="dxa"/>
          </w:tcPr>
          <w:p w:rsidR="004A1364" w:rsidRDefault="004A1364">
            <w:pPr>
              <w:spacing w:after="1"/>
            </w:pPr>
            <w:r>
              <w:t>Международный</w:t>
            </w:r>
          </w:p>
        </w:tc>
        <w:tc>
          <w:tcPr>
            <w:tcW w:w="7938" w:type="dxa"/>
          </w:tcPr>
          <w:p w:rsidR="004A1364" w:rsidRDefault="004A1364">
            <w:pPr>
              <w:spacing w:after="1"/>
            </w:pPr>
            <w:r>
              <w:t>Международные сравнительные исследования (TIMSS, PIRLS, PISA)</w:t>
            </w:r>
          </w:p>
        </w:tc>
      </w:tr>
      <w:tr w:rsidR="004A1364" w:rsidTr="004D656A">
        <w:tc>
          <w:tcPr>
            <w:tcW w:w="2047" w:type="dxa"/>
          </w:tcPr>
          <w:p w:rsidR="004A1364" w:rsidRDefault="004A1364">
            <w:pPr>
              <w:spacing w:after="1"/>
            </w:pPr>
            <w:r>
              <w:t>Федеральный</w:t>
            </w:r>
          </w:p>
        </w:tc>
        <w:tc>
          <w:tcPr>
            <w:tcW w:w="7938" w:type="dxa"/>
          </w:tcPr>
          <w:p w:rsidR="004A1364" w:rsidRDefault="004A1364">
            <w:pPr>
              <w:spacing w:after="1"/>
            </w:pPr>
            <w:r>
              <w:t>Исследования на основе практики международных сравнительных исследований</w:t>
            </w:r>
          </w:p>
        </w:tc>
      </w:tr>
      <w:tr w:rsidR="004A1364" w:rsidTr="004D656A">
        <w:tc>
          <w:tcPr>
            <w:tcW w:w="2047" w:type="dxa"/>
          </w:tcPr>
          <w:p w:rsidR="004A1364" w:rsidRDefault="004A1364">
            <w:pPr>
              <w:spacing w:after="1"/>
            </w:pPr>
          </w:p>
        </w:tc>
        <w:tc>
          <w:tcPr>
            <w:tcW w:w="7938" w:type="dxa"/>
          </w:tcPr>
          <w:p w:rsidR="004A1364" w:rsidRDefault="004A1364">
            <w:pPr>
              <w:spacing w:after="1"/>
            </w:pPr>
            <w:r>
              <w:t>Национальные исследования качества образования (НИКО)</w:t>
            </w:r>
          </w:p>
        </w:tc>
      </w:tr>
      <w:tr w:rsidR="004A1364" w:rsidTr="004D656A">
        <w:tc>
          <w:tcPr>
            <w:tcW w:w="2047" w:type="dxa"/>
          </w:tcPr>
          <w:p w:rsidR="004A1364" w:rsidRDefault="004A1364">
            <w:pPr>
              <w:spacing w:after="1"/>
            </w:pPr>
          </w:p>
        </w:tc>
        <w:tc>
          <w:tcPr>
            <w:tcW w:w="7938" w:type="dxa"/>
          </w:tcPr>
          <w:p w:rsidR="004A1364" w:rsidRDefault="004A1364">
            <w:pPr>
              <w:spacing w:after="1"/>
            </w:pPr>
            <w:r>
              <w:t>Всероссийские проверочные работы (ВПР)</w:t>
            </w:r>
          </w:p>
        </w:tc>
      </w:tr>
      <w:tr w:rsidR="004A1364" w:rsidTr="004D656A">
        <w:tc>
          <w:tcPr>
            <w:tcW w:w="2047" w:type="dxa"/>
          </w:tcPr>
          <w:p w:rsidR="004A1364" w:rsidRDefault="004A1364">
            <w:pPr>
              <w:spacing w:after="1"/>
            </w:pPr>
          </w:p>
        </w:tc>
        <w:tc>
          <w:tcPr>
            <w:tcW w:w="7938" w:type="dxa"/>
          </w:tcPr>
          <w:p w:rsidR="004A1364" w:rsidRDefault="004A1364">
            <w:pPr>
              <w:spacing w:after="1"/>
            </w:pPr>
            <w:r>
              <w:t>Единый государственный экзамен (ЕГЭ)</w:t>
            </w:r>
          </w:p>
        </w:tc>
      </w:tr>
      <w:tr w:rsidR="004A1364" w:rsidTr="004D656A">
        <w:tc>
          <w:tcPr>
            <w:tcW w:w="2047" w:type="dxa"/>
          </w:tcPr>
          <w:p w:rsidR="004A1364" w:rsidRDefault="004A1364">
            <w:pPr>
              <w:spacing w:after="1"/>
            </w:pPr>
          </w:p>
        </w:tc>
        <w:tc>
          <w:tcPr>
            <w:tcW w:w="7938" w:type="dxa"/>
          </w:tcPr>
          <w:p w:rsidR="004A1364" w:rsidRDefault="004A1364">
            <w:pPr>
              <w:spacing w:after="1"/>
            </w:pPr>
            <w:r>
              <w:t>Основной государственный экзамен (ОГЭ)</w:t>
            </w:r>
          </w:p>
        </w:tc>
      </w:tr>
      <w:tr w:rsidR="004A1364" w:rsidTr="004D656A">
        <w:tc>
          <w:tcPr>
            <w:tcW w:w="2047" w:type="dxa"/>
          </w:tcPr>
          <w:p w:rsidR="004A1364" w:rsidRDefault="004A1364">
            <w:pPr>
              <w:spacing w:after="1"/>
            </w:pPr>
          </w:p>
        </w:tc>
        <w:tc>
          <w:tcPr>
            <w:tcW w:w="7938" w:type="dxa"/>
          </w:tcPr>
          <w:p w:rsidR="004A1364" w:rsidRDefault="004A1364">
            <w:pPr>
              <w:spacing w:after="1"/>
            </w:pPr>
            <w:r>
              <w:t>Мониторинг системы образования</w:t>
            </w:r>
          </w:p>
        </w:tc>
      </w:tr>
      <w:tr w:rsidR="004A1364" w:rsidTr="004D656A">
        <w:tc>
          <w:tcPr>
            <w:tcW w:w="2047" w:type="dxa"/>
          </w:tcPr>
          <w:p w:rsidR="004A1364" w:rsidRDefault="004A1364">
            <w:pPr>
              <w:spacing w:after="1"/>
            </w:pPr>
          </w:p>
        </w:tc>
        <w:tc>
          <w:tcPr>
            <w:tcW w:w="7938" w:type="dxa"/>
          </w:tcPr>
          <w:p w:rsidR="004A1364" w:rsidRDefault="004A1364">
            <w:pPr>
              <w:spacing w:after="1"/>
            </w:pPr>
            <w:r>
              <w:t>Исследования компетенций учителей</w:t>
            </w:r>
          </w:p>
        </w:tc>
      </w:tr>
      <w:tr w:rsidR="004A1364" w:rsidTr="004D656A">
        <w:tc>
          <w:tcPr>
            <w:tcW w:w="2047" w:type="dxa"/>
          </w:tcPr>
          <w:p w:rsidR="004A1364" w:rsidRDefault="004A1364">
            <w:pPr>
              <w:spacing w:after="1"/>
            </w:pPr>
            <w:r>
              <w:t>Региональный</w:t>
            </w:r>
          </w:p>
        </w:tc>
        <w:tc>
          <w:tcPr>
            <w:tcW w:w="7938" w:type="dxa"/>
          </w:tcPr>
          <w:p w:rsidR="004A1364" w:rsidRDefault="004A1364">
            <w:pPr>
              <w:spacing w:after="1"/>
            </w:pPr>
            <w:r>
              <w:t>Процедуры государственной регламентации образовательной деятельности</w:t>
            </w:r>
          </w:p>
        </w:tc>
      </w:tr>
      <w:tr w:rsidR="004A1364" w:rsidTr="004D656A">
        <w:tc>
          <w:tcPr>
            <w:tcW w:w="2047" w:type="dxa"/>
          </w:tcPr>
          <w:p w:rsidR="004A1364" w:rsidRDefault="004A1364">
            <w:pPr>
              <w:spacing w:after="1"/>
            </w:pPr>
          </w:p>
        </w:tc>
        <w:tc>
          <w:tcPr>
            <w:tcW w:w="7938" w:type="dxa"/>
          </w:tcPr>
          <w:p w:rsidR="004A1364" w:rsidRDefault="004A1364">
            <w:pPr>
              <w:spacing w:after="1"/>
            </w:pPr>
            <w:r>
              <w:t>Мониторинги системы образования</w:t>
            </w:r>
          </w:p>
        </w:tc>
      </w:tr>
      <w:tr w:rsidR="004A1364" w:rsidTr="004D656A">
        <w:tc>
          <w:tcPr>
            <w:tcW w:w="2047" w:type="dxa"/>
          </w:tcPr>
          <w:p w:rsidR="004A1364" w:rsidRDefault="004A1364">
            <w:pPr>
              <w:spacing w:after="1"/>
            </w:pPr>
          </w:p>
        </w:tc>
        <w:tc>
          <w:tcPr>
            <w:tcW w:w="7938" w:type="dxa"/>
          </w:tcPr>
          <w:p w:rsidR="004A1364" w:rsidRDefault="004A1364">
            <w:pPr>
              <w:spacing w:after="1"/>
            </w:pPr>
            <w:r>
              <w:t>Рейтинги образовательных организаций</w:t>
            </w:r>
          </w:p>
        </w:tc>
      </w:tr>
      <w:tr w:rsidR="004A1364" w:rsidTr="004D656A">
        <w:tc>
          <w:tcPr>
            <w:tcW w:w="2047" w:type="dxa"/>
          </w:tcPr>
          <w:p w:rsidR="004A1364" w:rsidRDefault="004A1364">
            <w:pPr>
              <w:spacing w:after="1"/>
            </w:pPr>
          </w:p>
        </w:tc>
        <w:tc>
          <w:tcPr>
            <w:tcW w:w="7938" w:type="dxa"/>
          </w:tcPr>
          <w:p w:rsidR="004A1364" w:rsidRDefault="004A1364">
            <w:pPr>
              <w:spacing w:after="1"/>
            </w:pPr>
            <w:r>
              <w:t>Расчет комплексных показателей качества</w:t>
            </w:r>
          </w:p>
        </w:tc>
      </w:tr>
      <w:tr w:rsidR="004A1364" w:rsidTr="004D656A">
        <w:tc>
          <w:tcPr>
            <w:tcW w:w="2047" w:type="dxa"/>
          </w:tcPr>
          <w:p w:rsidR="004A1364" w:rsidRDefault="004A1364">
            <w:pPr>
              <w:spacing w:after="1"/>
            </w:pPr>
          </w:p>
        </w:tc>
        <w:tc>
          <w:tcPr>
            <w:tcW w:w="7938" w:type="dxa"/>
          </w:tcPr>
          <w:p w:rsidR="004A1364" w:rsidRDefault="004A1364">
            <w:pPr>
              <w:spacing w:after="1"/>
            </w:pPr>
            <w:r>
              <w:t xml:space="preserve">Региональные диагностические работы (предметные и </w:t>
            </w:r>
            <w:proofErr w:type="spellStart"/>
            <w:r>
              <w:t>метапредметные</w:t>
            </w:r>
            <w:proofErr w:type="spellEnd"/>
            <w:r>
              <w:t>)</w:t>
            </w:r>
          </w:p>
        </w:tc>
      </w:tr>
      <w:tr w:rsidR="004A1364" w:rsidTr="004D656A">
        <w:tc>
          <w:tcPr>
            <w:tcW w:w="2047" w:type="dxa"/>
          </w:tcPr>
          <w:p w:rsidR="004A1364" w:rsidRDefault="004A1364">
            <w:pPr>
              <w:spacing w:after="1"/>
            </w:pPr>
          </w:p>
        </w:tc>
        <w:tc>
          <w:tcPr>
            <w:tcW w:w="7938" w:type="dxa"/>
          </w:tcPr>
          <w:p w:rsidR="004A1364" w:rsidRDefault="004A1364">
            <w:pPr>
              <w:spacing w:after="1"/>
            </w:pPr>
            <w:r>
              <w:t>Анализ региональных баз данных и статистических показателей</w:t>
            </w:r>
          </w:p>
        </w:tc>
      </w:tr>
      <w:tr w:rsidR="004A1364" w:rsidTr="004D656A">
        <w:tc>
          <w:tcPr>
            <w:tcW w:w="2047" w:type="dxa"/>
          </w:tcPr>
          <w:p w:rsidR="004A1364" w:rsidRDefault="004A1364">
            <w:pPr>
              <w:spacing w:after="1"/>
            </w:pPr>
          </w:p>
        </w:tc>
        <w:tc>
          <w:tcPr>
            <w:tcW w:w="7938" w:type="dxa"/>
          </w:tcPr>
          <w:p w:rsidR="004A1364" w:rsidRDefault="004A1364">
            <w:pPr>
              <w:spacing w:after="1"/>
            </w:pPr>
            <w:r>
              <w:t xml:space="preserve">Оценка знаний и </w:t>
            </w:r>
            <w:proofErr w:type="gramStart"/>
            <w:r>
              <w:t>умений</w:t>
            </w:r>
            <w:proofErr w:type="gramEnd"/>
            <w:r>
              <w:t xml:space="preserve"> обучающихся в рамках государственного контроля качества образования и государственной аккредитации образовательных организаций</w:t>
            </w:r>
          </w:p>
        </w:tc>
      </w:tr>
      <w:tr w:rsidR="004A1364" w:rsidTr="004D656A">
        <w:tc>
          <w:tcPr>
            <w:tcW w:w="2047" w:type="dxa"/>
          </w:tcPr>
          <w:p w:rsidR="004A1364" w:rsidRDefault="004A1364">
            <w:pPr>
              <w:spacing w:after="1"/>
            </w:pPr>
          </w:p>
        </w:tc>
        <w:tc>
          <w:tcPr>
            <w:tcW w:w="7938" w:type="dxa"/>
          </w:tcPr>
          <w:p w:rsidR="004A1364" w:rsidRDefault="004A1364">
            <w:pPr>
              <w:spacing w:after="1"/>
            </w:pPr>
            <w:r>
              <w:t>Независимая оценка качества условий образовательной деятельности</w:t>
            </w:r>
          </w:p>
        </w:tc>
      </w:tr>
      <w:tr w:rsidR="004A1364" w:rsidTr="004D656A">
        <w:tc>
          <w:tcPr>
            <w:tcW w:w="2047" w:type="dxa"/>
          </w:tcPr>
          <w:p w:rsidR="004A1364" w:rsidRDefault="004A1364">
            <w:pPr>
              <w:spacing w:after="1"/>
            </w:pPr>
          </w:p>
        </w:tc>
        <w:tc>
          <w:tcPr>
            <w:tcW w:w="7938" w:type="dxa"/>
          </w:tcPr>
          <w:p w:rsidR="004A1364" w:rsidRDefault="004A1364">
            <w:pPr>
              <w:spacing w:after="1"/>
            </w:pPr>
            <w:r>
              <w:t>Оценка удовлетворенности получателей образовательных услуг</w:t>
            </w:r>
          </w:p>
        </w:tc>
      </w:tr>
      <w:tr w:rsidR="004A1364" w:rsidTr="004D656A">
        <w:tc>
          <w:tcPr>
            <w:tcW w:w="2047" w:type="dxa"/>
          </w:tcPr>
          <w:p w:rsidR="004A1364" w:rsidRDefault="004A1364">
            <w:pPr>
              <w:spacing w:after="1"/>
            </w:pPr>
          </w:p>
        </w:tc>
        <w:tc>
          <w:tcPr>
            <w:tcW w:w="7938" w:type="dxa"/>
          </w:tcPr>
          <w:p w:rsidR="004A1364" w:rsidRDefault="004A1364">
            <w:pPr>
              <w:spacing w:after="1"/>
            </w:pPr>
            <w:r>
              <w:t>Собеседования по планированию сети образовательных организаций</w:t>
            </w:r>
          </w:p>
        </w:tc>
      </w:tr>
      <w:tr w:rsidR="004A1364" w:rsidTr="004D656A">
        <w:tc>
          <w:tcPr>
            <w:tcW w:w="2047" w:type="dxa"/>
          </w:tcPr>
          <w:p w:rsidR="004A1364" w:rsidRDefault="004A1364">
            <w:pPr>
              <w:spacing w:after="1"/>
            </w:pPr>
          </w:p>
        </w:tc>
        <w:tc>
          <w:tcPr>
            <w:tcW w:w="7938" w:type="dxa"/>
          </w:tcPr>
          <w:p w:rsidR="004A1364" w:rsidRDefault="004A1364">
            <w:pPr>
              <w:spacing w:after="1"/>
            </w:pPr>
            <w:r>
              <w:t>Анализ инновационной деятельности</w:t>
            </w:r>
          </w:p>
        </w:tc>
      </w:tr>
      <w:tr w:rsidR="004A1364" w:rsidTr="004D656A">
        <w:tc>
          <w:tcPr>
            <w:tcW w:w="2047" w:type="dxa"/>
          </w:tcPr>
          <w:p w:rsidR="004A1364" w:rsidRDefault="004A1364">
            <w:pPr>
              <w:spacing w:after="1"/>
            </w:pPr>
          </w:p>
        </w:tc>
        <w:tc>
          <w:tcPr>
            <w:tcW w:w="7938" w:type="dxa"/>
          </w:tcPr>
          <w:p w:rsidR="004A1364" w:rsidRDefault="004A1364">
            <w:pPr>
              <w:spacing w:after="1"/>
            </w:pPr>
            <w:r>
              <w:t>Олимпиады и конкурсы школьников</w:t>
            </w:r>
          </w:p>
        </w:tc>
      </w:tr>
      <w:tr w:rsidR="004A1364" w:rsidTr="004D656A">
        <w:tc>
          <w:tcPr>
            <w:tcW w:w="2047" w:type="dxa"/>
          </w:tcPr>
          <w:p w:rsidR="004A1364" w:rsidRDefault="004A1364">
            <w:pPr>
              <w:spacing w:after="1"/>
            </w:pPr>
          </w:p>
        </w:tc>
        <w:tc>
          <w:tcPr>
            <w:tcW w:w="7938" w:type="dxa"/>
          </w:tcPr>
          <w:p w:rsidR="004A1364" w:rsidRDefault="004A1364">
            <w:pPr>
              <w:spacing w:after="1"/>
            </w:pPr>
            <w:r>
              <w:t>Аттестация педагогических кадров</w:t>
            </w:r>
          </w:p>
        </w:tc>
      </w:tr>
      <w:tr w:rsidR="004A1364" w:rsidTr="004D656A">
        <w:tc>
          <w:tcPr>
            <w:tcW w:w="2047" w:type="dxa"/>
          </w:tcPr>
          <w:p w:rsidR="004A1364" w:rsidRDefault="004A1364">
            <w:pPr>
              <w:spacing w:after="1"/>
            </w:pPr>
          </w:p>
        </w:tc>
        <w:tc>
          <w:tcPr>
            <w:tcW w:w="7938" w:type="dxa"/>
          </w:tcPr>
          <w:p w:rsidR="004A1364" w:rsidRDefault="004A1364">
            <w:pPr>
              <w:spacing w:after="1"/>
            </w:pPr>
            <w:r>
              <w:t>Профессиональные конкурсы</w:t>
            </w:r>
          </w:p>
        </w:tc>
      </w:tr>
      <w:tr w:rsidR="004A1364" w:rsidTr="004D656A">
        <w:tc>
          <w:tcPr>
            <w:tcW w:w="2047" w:type="dxa"/>
          </w:tcPr>
          <w:p w:rsidR="004A1364" w:rsidRDefault="004A1364">
            <w:pPr>
              <w:spacing w:after="1"/>
            </w:pPr>
          </w:p>
        </w:tc>
        <w:tc>
          <w:tcPr>
            <w:tcW w:w="7938" w:type="dxa"/>
          </w:tcPr>
          <w:p w:rsidR="004A1364" w:rsidRDefault="004A1364">
            <w:pPr>
              <w:spacing w:after="1"/>
            </w:pPr>
            <w:r>
              <w:t>Мониторинг эффективности руководителей образовательных организаций</w:t>
            </w:r>
          </w:p>
        </w:tc>
      </w:tr>
      <w:tr w:rsidR="004A1364" w:rsidTr="004D656A">
        <w:tc>
          <w:tcPr>
            <w:tcW w:w="2047" w:type="dxa"/>
          </w:tcPr>
          <w:p w:rsidR="004A1364" w:rsidRDefault="004A1364">
            <w:pPr>
              <w:spacing w:after="1"/>
            </w:pPr>
          </w:p>
        </w:tc>
        <w:tc>
          <w:tcPr>
            <w:tcW w:w="7938" w:type="dxa"/>
          </w:tcPr>
          <w:p w:rsidR="004A1364" w:rsidRDefault="004A1364">
            <w:pPr>
              <w:spacing w:after="1"/>
            </w:pPr>
            <w:r>
              <w:t>Мониторинг качества системы повышения квалификации</w:t>
            </w:r>
          </w:p>
        </w:tc>
      </w:tr>
      <w:tr w:rsidR="004A1364" w:rsidTr="004D656A">
        <w:tc>
          <w:tcPr>
            <w:tcW w:w="2047" w:type="dxa"/>
          </w:tcPr>
          <w:p w:rsidR="004A1364" w:rsidRDefault="004A1364">
            <w:pPr>
              <w:spacing w:after="1"/>
            </w:pPr>
          </w:p>
        </w:tc>
        <w:tc>
          <w:tcPr>
            <w:tcW w:w="7938" w:type="dxa"/>
          </w:tcPr>
          <w:p w:rsidR="004A1364" w:rsidRDefault="004A1364">
            <w:pPr>
              <w:spacing w:after="1"/>
            </w:pPr>
            <w:r>
              <w:t>Социологические исследования и опросы</w:t>
            </w:r>
          </w:p>
        </w:tc>
      </w:tr>
      <w:tr w:rsidR="004A1364" w:rsidTr="004D656A">
        <w:tc>
          <w:tcPr>
            <w:tcW w:w="2047" w:type="dxa"/>
          </w:tcPr>
          <w:p w:rsidR="004A1364" w:rsidRDefault="004A1364">
            <w:pPr>
              <w:spacing w:after="1"/>
            </w:pPr>
          </w:p>
        </w:tc>
        <w:tc>
          <w:tcPr>
            <w:tcW w:w="7938" w:type="dxa"/>
          </w:tcPr>
          <w:p w:rsidR="004A1364" w:rsidRDefault="004A1364">
            <w:pPr>
              <w:spacing w:after="1"/>
            </w:pPr>
            <w:r>
              <w:t>Комплексные и тематические исследования</w:t>
            </w:r>
          </w:p>
        </w:tc>
      </w:tr>
      <w:tr w:rsidR="004A1364" w:rsidTr="004D656A">
        <w:tc>
          <w:tcPr>
            <w:tcW w:w="2047" w:type="dxa"/>
          </w:tcPr>
          <w:p w:rsidR="004A1364" w:rsidRDefault="004A1364">
            <w:pPr>
              <w:spacing w:after="1"/>
            </w:pPr>
            <w:r>
              <w:t>Районный</w:t>
            </w:r>
          </w:p>
        </w:tc>
        <w:tc>
          <w:tcPr>
            <w:tcW w:w="7938" w:type="dxa"/>
          </w:tcPr>
          <w:p w:rsidR="004A1364" w:rsidRDefault="004A1364">
            <w:pPr>
              <w:spacing w:after="1"/>
            </w:pPr>
            <w:r>
              <w:t xml:space="preserve">Анализ результатов </w:t>
            </w:r>
            <w:proofErr w:type="spellStart"/>
            <w:r>
              <w:t>самообследований</w:t>
            </w:r>
            <w:proofErr w:type="spellEnd"/>
          </w:p>
        </w:tc>
      </w:tr>
      <w:tr w:rsidR="004A1364" w:rsidTr="004D656A">
        <w:tc>
          <w:tcPr>
            <w:tcW w:w="2047" w:type="dxa"/>
          </w:tcPr>
          <w:p w:rsidR="004A1364" w:rsidRDefault="004A1364">
            <w:pPr>
              <w:spacing w:after="1"/>
            </w:pPr>
          </w:p>
        </w:tc>
        <w:tc>
          <w:tcPr>
            <w:tcW w:w="7938" w:type="dxa"/>
          </w:tcPr>
          <w:p w:rsidR="004A1364" w:rsidRDefault="004A1364">
            <w:pPr>
              <w:spacing w:after="1"/>
            </w:pPr>
            <w:r>
              <w:t>Адресные районные диагностические работы</w:t>
            </w:r>
          </w:p>
        </w:tc>
      </w:tr>
      <w:tr w:rsidR="004A1364" w:rsidTr="004D656A">
        <w:tc>
          <w:tcPr>
            <w:tcW w:w="2047" w:type="dxa"/>
          </w:tcPr>
          <w:p w:rsidR="004A1364" w:rsidRDefault="004A1364">
            <w:pPr>
              <w:spacing w:after="1"/>
            </w:pPr>
          </w:p>
        </w:tc>
        <w:tc>
          <w:tcPr>
            <w:tcW w:w="7938" w:type="dxa"/>
          </w:tcPr>
          <w:p w:rsidR="004A1364" w:rsidRDefault="004A1364">
            <w:pPr>
              <w:spacing w:after="1"/>
            </w:pPr>
            <w:r>
              <w:t>Районные олимпиады и конкурсы</w:t>
            </w:r>
          </w:p>
        </w:tc>
      </w:tr>
      <w:tr w:rsidR="004A1364" w:rsidTr="004D656A">
        <w:tc>
          <w:tcPr>
            <w:tcW w:w="2047" w:type="dxa"/>
          </w:tcPr>
          <w:p w:rsidR="004A1364" w:rsidRDefault="004A1364">
            <w:pPr>
              <w:spacing w:after="1"/>
            </w:pPr>
          </w:p>
        </w:tc>
        <w:tc>
          <w:tcPr>
            <w:tcW w:w="7938" w:type="dxa"/>
          </w:tcPr>
          <w:p w:rsidR="004A1364" w:rsidRDefault="004A1364">
            <w:pPr>
              <w:spacing w:after="1"/>
            </w:pPr>
            <w:r>
              <w:t>Контекстный анализ результатов оценочных процедур, организованных на федеральном и региональном уровнях</w:t>
            </w:r>
          </w:p>
        </w:tc>
      </w:tr>
      <w:tr w:rsidR="004A1364" w:rsidTr="004D656A">
        <w:tc>
          <w:tcPr>
            <w:tcW w:w="2047" w:type="dxa"/>
          </w:tcPr>
          <w:p w:rsidR="004A1364" w:rsidRDefault="004A1364">
            <w:pPr>
              <w:spacing w:after="1"/>
            </w:pPr>
          </w:p>
        </w:tc>
        <w:tc>
          <w:tcPr>
            <w:tcW w:w="7938" w:type="dxa"/>
          </w:tcPr>
          <w:p w:rsidR="004A1364" w:rsidRDefault="004A1364">
            <w:pPr>
              <w:spacing w:after="1"/>
            </w:pPr>
            <w:r>
              <w:t>Районные контекстные исследования</w:t>
            </w:r>
          </w:p>
        </w:tc>
      </w:tr>
      <w:tr w:rsidR="004A1364" w:rsidTr="004D656A">
        <w:tc>
          <w:tcPr>
            <w:tcW w:w="2047" w:type="dxa"/>
          </w:tcPr>
          <w:p w:rsidR="004A1364" w:rsidRDefault="004A1364">
            <w:pPr>
              <w:spacing w:after="1"/>
            </w:pPr>
          </w:p>
        </w:tc>
        <w:tc>
          <w:tcPr>
            <w:tcW w:w="7938" w:type="dxa"/>
          </w:tcPr>
          <w:p w:rsidR="004A1364" w:rsidRDefault="004A1364">
            <w:pPr>
              <w:spacing w:after="1"/>
            </w:pPr>
            <w:r>
              <w:t>Анализ условий деятельности образовательных организаций</w:t>
            </w:r>
          </w:p>
        </w:tc>
      </w:tr>
      <w:tr w:rsidR="004A1364" w:rsidTr="004D656A">
        <w:tc>
          <w:tcPr>
            <w:tcW w:w="2047" w:type="dxa"/>
          </w:tcPr>
          <w:p w:rsidR="004A1364" w:rsidRDefault="004A1364">
            <w:pPr>
              <w:spacing w:after="1"/>
            </w:pPr>
          </w:p>
        </w:tc>
        <w:tc>
          <w:tcPr>
            <w:tcW w:w="7938" w:type="dxa"/>
          </w:tcPr>
          <w:p w:rsidR="004A1364" w:rsidRDefault="004A1364">
            <w:pPr>
              <w:spacing w:after="1"/>
            </w:pPr>
            <w:r>
              <w:t>Анкетирования и опросы</w:t>
            </w:r>
          </w:p>
        </w:tc>
      </w:tr>
      <w:tr w:rsidR="004A1364" w:rsidTr="004D656A">
        <w:tc>
          <w:tcPr>
            <w:tcW w:w="2047" w:type="dxa"/>
          </w:tcPr>
          <w:p w:rsidR="004A1364" w:rsidRDefault="004A1364">
            <w:pPr>
              <w:spacing w:after="1"/>
            </w:pPr>
          </w:p>
        </w:tc>
        <w:tc>
          <w:tcPr>
            <w:tcW w:w="7938" w:type="dxa"/>
          </w:tcPr>
          <w:p w:rsidR="004A1364" w:rsidRDefault="004A1364">
            <w:pPr>
              <w:spacing w:after="1"/>
            </w:pPr>
            <w:r>
              <w:t>Аттестация кадров</w:t>
            </w:r>
          </w:p>
        </w:tc>
      </w:tr>
      <w:tr w:rsidR="004A1364" w:rsidTr="004D656A">
        <w:tc>
          <w:tcPr>
            <w:tcW w:w="2047" w:type="dxa"/>
          </w:tcPr>
          <w:p w:rsidR="004A1364" w:rsidRDefault="004A1364">
            <w:pPr>
              <w:spacing w:after="1"/>
            </w:pPr>
          </w:p>
        </w:tc>
        <w:tc>
          <w:tcPr>
            <w:tcW w:w="7938" w:type="dxa"/>
          </w:tcPr>
          <w:p w:rsidR="004A1364" w:rsidRDefault="004A1364">
            <w:pPr>
              <w:spacing w:after="1"/>
            </w:pPr>
            <w:r>
              <w:t>Районные профессиональные конкурсы</w:t>
            </w:r>
          </w:p>
        </w:tc>
      </w:tr>
      <w:tr w:rsidR="004A1364" w:rsidTr="004D656A">
        <w:tc>
          <w:tcPr>
            <w:tcW w:w="2047" w:type="dxa"/>
          </w:tcPr>
          <w:p w:rsidR="004A1364" w:rsidRDefault="004A1364">
            <w:pPr>
              <w:spacing w:after="1"/>
            </w:pPr>
          </w:p>
        </w:tc>
        <w:tc>
          <w:tcPr>
            <w:tcW w:w="7938" w:type="dxa"/>
          </w:tcPr>
          <w:p w:rsidR="004A1364" w:rsidRDefault="004A1364">
            <w:pPr>
              <w:spacing w:after="1"/>
            </w:pPr>
            <w:r>
              <w:t>Анализ инновационной деятельности в районе</w:t>
            </w:r>
          </w:p>
        </w:tc>
      </w:tr>
      <w:tr w:rsidR="004A1364" w:rsidTr="004D656A">
        <w:tc>
          <w:tcPr>
            <w:tcW w:w="2047" w:type="dxa"/>
          </w:tcPr>
          <w:p w:rsidR="004A1364" w:rsidRDefault="004A1364">
            <w:pPr>
              <w:spacing w:after="1"/>
            </w:pPr>
            <w:r>
              <w:t>Образовательная организация</w:t>
            </w:r>
          </w:p>
        </w:tc>
        <w:tc>
          <w:tcPr>
            <w:tcW w:w="7938" w:type="dxa"/>
          </w:tcPr>
          <w:p w:rsidR="004A1364" w:rsidRDefault="004A1364">
            <w:pPr>
              <w:spacing w:after="1"/>
            </w:pPr>
            <w:r>
              <w:t xml:space="preserve">Текущее оценивание </w:t>
            </w:r>
            <w:proofErr w:type="gramStart"/>
            <w:r>
              <w:t>обучающихся</w:t>
            </w:r>
            <w:proofErr w:type="gramEnd"/>
          </w:p>
        </w:tc>
      </w:tr>
      <w:tr w:rsidR="004A1364" w:rsidTr="004D656A">
        <w:tc>
          <w:tcPr>
            <w:tcW w:w="2047" w:type="dxa"/>
          </w:tcPr>
          <w:p w:rsidR="004A1364" w:rsidRDefault="004A1364">
            <w:pPr>
              <w:spacing w:after="1"/>
            </w:pPr>
          </w:p>
        </w:tc>
        <w:tc>
          <w:tcPr>
            <w:tcW w:w="7938" w:type="dxa"/>
          </w:tcPr>
          <w:p w:rsidR="004A1364" w:rsidRDefault="004A1364">
            <w:pPr>
              <w:spacing w:after="1"/>
            </w:pPr>
            <w:r>
              <w:t xml:space="preserve">Итоговое оценивание </w:t>
            </w:r>
            <w:proofErr w:type="gramStart"/>
            <w:r>
              <w:t>обучающихся</w:t>
            </w:r>
            <w:proofErr w:type="gramEnd"/>
          </w:p>
        </w:tc>
      </w:tr>
      <w:tr w:rsidR="004A1364" w:rsidTr="004D656A">
        <w:tc>
          <w:tcPr>
            <w:tcW w:w="2047" w:type="dxa"/>
          </w:tcPr>
          <w:p w:rsidR="004A1364" w:rsidRDefault="004A1364">
            <w:pPr>
              <w:spacing w:after="1"/>
            </w:pPr>
          </w:p>
        </w:tc>
        <w:tc>
          <w:tcPr>
            <w:tcW w:w="7938" w:type="dxa"/>
          </w:tcPr>
          <w:p w:rsidR="004A1364" w:rsidRDefault="004A1364">
            <w:pPr>
              <w:spacing w:after="1"/>
            </w:pPr>
            <w:proofErr w:type="spellStart"/>
            <w:r>
              <w:t>Самообследование</w:t>
            </w:r>
            <w:proofErr w:type="spellEnd"/>
          </w:p>
        </w:tc>
      </w:tr>
      <w:tr w:rsidR="004A1364" w:rsidTr="004D656A">
        <w:tc>
          <w:tcPr>
            <w:tcW w:w="2047" w:type="dxa"/>
          </w:tcPr>
          <w:p w:rsidR="004A1364" w:rsidRDefault="004A1364">
            <w:pPr>
              <w:spacing w:after="1"/>
            </w:pPr>
          </w:p>
        </w:tc>
        <w:tc>
          <w:tcPr>
            <w:tcW w:w="7938" w:type="dxa"/>
          </w:tcPr>
          <w:p w:rsidR="004A1364" w:rsidRDefault="004A1364">
            <w:pPr>
              <w:spacing w:after="1"/>
            </w:pPr>
            <w:proofErr w:type="spellStart"/>
            <w:r>
              <w:t>Внутришкольные</w:t>
            </w:r>
            <w:proofErr w:type="spellEnd"/>
            <w:r>
              <w:t xml:space="preserve"> мониторинги</w:t>
            </w:r>
          </w:p>
        </w:tc>
      </w:tr>
      <w:tr w:rsidR="004A1364" w:rsidTr="004D656A">
        <w:tc>
          <w:tcPr>
            <w:tcW w:w="2047" w:type="dxa"/>
          </w:tcPr>
          <w:p w:rsidR="004A1364" w:rsidRDefault="004A1364">
            <w:pPr>
              <w:spacing w:after="1"/>
            </w:pPr>
          </w:p>
        </w:tc>
        <w:tc>
          <w:tcPr>
            <w:tcW w:w="7938" w:type="dxa"/>
          </w:tcPr>
          <w:p w:rsidR="004A1364" w:rsidRDefault="004A1364">
            <w:pPr>
              <w:spacing w:after="1"/>
            </w:pPr>
            <w:r>
              <w:t>Портфолио обучающихся и педагогов</w:t>
            </w:r>
          </w:p>
        </w:tc>
      </w:tr>
      <w:tr w:rsidR="004A1364" w:rsidTr="004D656A">
        <w:tc>
          <w:tcPr>
            <w:tcW w:w="2047" w:type="dxa"/>
          </w:tcPr>
          <w:p w:rsidR="004A1364" w:rsidRDefault="004A1364">
            <w:pPr>
              <w:spacing w:after="1"/>
            </w:pPr>
          </w:p>
        </w:tc>
        <w:tc>
          <w:tcPr>
            <w:tcW w:w="7938" w:type="dxa"/>
          </w:tcPr>
          <w:p w:rsidR="004A1364" w:rsidRDefault="004A1364">
            <w:pPr>
              <w:spacing w:after="1"/>
            </w:pPr>
            <w:r>
              <w:t>Внутренняя оценка условий образовательной деятельности</w:t>
            </w:r>
          </w:p>
        </w:tc>
      </w:tr>
      <w:tr w:rsidR="004A1364" w:rsidTr="004D656A">
        <w:tc>
          <w:tcPr>
            <w:tcW w:w="2047" w:type="dxa"/>
          </w:tcPr>
          <w:p w:rsidR="004A1364" w:rsidRDefault="004A1364">
            <w:pPr>
              <w:spacing w:after="1"/>
            </w:pPr>
          </w:p>
        </w:tc>
        <w:tc>
          <w:tcPr>
            <w:tcW w:w="7938" w:type="dxa"/>
          </w:tcPr>
          <w:p w:rsidR="004A1364" w:rsidRDefault="004A1364">
            <w:pPr>
              <w:spacing w:after="1"/>
            </w:pPr>
            <w:r>
              <w:t>Независимые оценочные процедуры</w:t>
            </w:r>
          </w:p>
        </w:tc>
      </w:tr>
      <w:tr w:rsidR="004A1364" w:rsidTr="004D656A">
        <w:tc>
          <w:tcPr>
            <w:tcW w:w="2047" w:type="dxa"/>
          </w:tcPr>
          <w:p w:rsidR="004A1364" w:rsidRDefault="004A1364">
            <w:pPr>
              <w:spacing w:after="1"/>
            </w:pPr>
          </w:p>
        </w:tc>
        <w:tc>
          <w:tcPr>
            <w:tcW w:w="7938" w:type="dxa"/>
          </w:tcPr>
          <w:p w:rsidR="004A1364" w:rsidRDefault="004A1364">
            <w:pPr>
              <w:spacing w:after="1"/>
            </w:pPr>
            <w:r>
              <w:t>Опросы и анкетирования</w:t>
            </w:r>
          </w:p>
        </w:tc>
      </w:tr>
      <w:tr w:rsidR="004A1364" w:rsidTr="004D656A">
        <w:tc>
          <w:tcPr>
            <w:tcW w:w="2047" w:type="dxa"/>
          </w:tcPr>
          <w:p w:rsidR="004A1364" w:rsidRDefault="004A1364">
            <w:pPr>
              <w:spacing w:after="1"/>
            </w:pPr>
          </w:p>
        </w:tc>
        <w:tc>
          <w:tcPr>
            <w:tcW w:w="7938" w:type="dxa"/>
          </w:tcPr>
          <w:p w:rsidR="004A1364" w:rsidRDefault="004A1364">
            <w:pPr>
              <w:spacing w:after="1"/>
            </w:pPr>
            <w:r>
              <w:t>Аттестация кадров</w:t>
            </w:r>
          </w:p>
        </w:tc>
      </w:tr>
    </w:tbl>
    <w:p w:rsidR="004A1364" w:rsidRDefault="004A1364">
      <w:pPr>
        <w:spacing w:after="1"/>
        <w:ind w:firstLine="540"/>
        <w:jc w:val="both"/>
      </w:pPr>
    </w:p>
    <w:p w:rsidR="004A1364" w:rsidRDefault="004A1364">
      <w:pPr>
        <w:spacing w:after="1"/>
        <w:ind w:firstLine="540"/>
        <w:jc w:val="both"/>
      </w:pPr>
      <w:r>
        <w:t xml:space="preserve">6.4. Общественная и профессиональная экспертиза качества образования, общественная аккредитация организаций, осуществляющих образовательную деятельность, </w:t>
      </w:r>
      <w:r w:rsidR="004D656A">
        <w:br/>
      </w:r>
      <w:r>
        <w:t xml:space="preserve">и профессионально-общественная аккредитация образовательных программ рассматриваются как независимые процедуры СПб РСОКО, осуществляются общественными организациями, профессиональными сообществами и отдельными экспертами в соответствии со </w:t>
      </w:r>
      <w:hyperlink r:id="rId42">
        <w:r w:rsidRPr="004D656A">
          <w:t>ст. 94</w:t>
        </w:r>
      </w:hyperlink>
      <w:r w:rsidRPr="004D656A">
        <w:t xml:space="preserve"> - </w:t>
      </w:r>
      <w:hyperlink r:id="rId43">
        <w:r w:rsidRPr="004D656A">
          <w:t>96</w:t>
        </w:r>
      </w:hyperlink>
      <w:r>
        <w:t xml:space="preserve"> ФЗ </w:t>
      </w:r>
      <w:r w:rsidR="004D656A">
        <w:t>№</w:t>
      </w:r>
      <w:r>
        <w:t xml:space="preserve"> 273 от 29.12.2012 </w:t>
      </w:r>
      <w:r w:rsidR="004D656A">
        <w:t>«</w:t>
      </w:r>
      <w:r>
        <w:t xml:space="preserve">Об образовании </w:t>
      </w:r>
      <w:r w:rsidR="004D656A">
        <w:br/>
      </w:r>
      <w:r>
        <w:t>в Российской Федерации</w:t>
      </w:r>
      <w:r w:rsidR="0053502F">
        <w:t>»</w:t>
      </w:r>
      <w:r>
        <w:t>.</w:t>
      </w:r>
    </w:p>
    <w:p w:rsidR="004A1364" w:rsidRDefault="004A1364">
      <w:pPr>
        <w:spacing w:before="240" w:after="1"/>
        <w:ind w:firstLine="540"/>
        <w:jc w:val="both"/>
      </w:pPr>
      <w:r>
        <w:t xml:space="preserve">6.5. Независимые процедуры экспертизы и оценки качества могут быть организованы как по инициативе образовательной организации, так и по инициативе общественной организации, профессионального сообщества или эксперта. Организаторы процедур, указанных </w:t>
      </w:r>
      <w:r w:rsidRPr="0053502F">
        <w:t xml:space="preserve">в </w:t>
      </w:r>
      <w:hyperlink w:anchor="P366">
        <w:r w:rsidRPr="0053502F">
          <w:t>п. 5.1</w:t>
        </w:r>
      </w:hyperlink>
      <w:r w:rsidRPr="0053502F">
        <w:t xml:space="preserve">, для </w:t>
      </w:r>
      <w:r>
        <w:t xml:space="preserve">их осуществления должны пользоваться открытыми данными, </w:t>
      </w:r>
      <w:proofErr w:type="gramStart"/>
      <w:r>
        <w:t>опубликованными</w:t>
      </w:r>
      <w:proofErr w:type="gramEnd"/>
      <w:r>
        <w:t xml:space="preserve"> в том числе на сайтах образовательных организаций в информационно-телекоммуникационной сети Интернет.</w:t>
      </w:r>
    </w:p>
    <w:p w:rsidR="004A1364" w:rsidRDefault="004A1364">
      <w:pPr>
        <w:spacing w:before="240" w:after="1"/>
        <w:ind w:firstLine="540"/>
        <w:jc w:val="both"/>
      </w:pPr>
      <w:r>
        <w:t>6.6. Порядок учета результатов федеральных и региональных независимых процедур экспертизы и оценки качества определяется Комитетом, районных процедур - отделами образования.</w:t>
      </w:r>
    </w:p>
    <w:p w:rsidR="004A1364" w:rsidRDefault="004A1364">
      <w:pPr>
        <w:spacing w:before="240" w:after="1"/>
        <w:ind w:firstLine="540"/>
        <w:jc w:val="both"/>
      </w:pPr>
      <w:r>
        <w:t>6.7. Процедуры оценки качества образования, мониторинговые и иные исследования осуществляются в соответствии с планом работы и распоряжений Комитета.</w:t>
      </w:r>
    </w:p>
    <w:p w:rsidR="004A1364" w:rsidRDefault="004A1364">
      <w:pPr>
        <w:spacing w:before="240" w:after="1"/>
        <w:ind w:firstLine="540"/>
        <w:jc w:val="both"/>
      </w:pPr>
      <w:r>
        <w:t xml:space="preserve">6.8. Информация, полученная в результате экспертиз и измерений, подлежит анализу </w:t>
      </w:r>
      <w:r w:rsidR="0053502F">
        <w:br/>
      </w:r>
      <w:r>
        <w:t>и интерпретации для принятия управленческих решений.</w:t>
      </w:r>
    </w:p>
    <w:p w:rsidR="004A1364" w:rsidRDefault="004A1364">
      <w:pPr>
        <w:spacing w:after="1"/>
        <w:jc w:val="center"/>
      </w:pPr>
    </w:p>
    <w:p w:rsidR="004A1364" w:rsidRDefault="004A1364">
      <w:pPr>
        <w:spacing w:after="1"/>
        <w:jc w:val="center"/>
        <w:outlineLvl w:val="1"/>
      </w:pPr>
      <w:r>
        <w:t>7. Использование информации, полученной в рамках СПб РСОКО</w:t>
      </w:r>
    </w:p>
    <w:p w:rsidR="004A1364" w:rsidRDefault="004A1364">
      <w:pPr>
        <w:spacing w:after="1"/>
        <w:ind w:firstLine="540"/>
        <w:jc w:val="both"/>
      </w:pPr>
    </w:p>
    <w:p w:rsidR="004A1364" w:rsidRDefault="004A1364">
      <w:pPr>
        <w:spacing w:after="1"/>
        <w:ind w:firstLine="540"/>
        <w:jc w:val="both"/>
      </w:pPr>
      <w:r>
        <w:t xml:space="preserve">7.1. Результаты СПб РСОКО как источник объективной и достоверной информации </w:t>
      </w:r>
      <w:r w:rsidR="0053502F">
        <w:br/>
      </w:r>
      <w:r>
        <w:t>о качестве образования предоставляются заинтересованным в оценке качества образования сторонам:</w:t>
      </w:r>
    </w:p>
    <w:p w:rsidR="004A1364" w:rsidRDefault="004A1364">
      <w:pPr>
        <w:spacing w:before="240" w:after="1"/>
        <w:ind w:firstLine="540"/>
        <w:jc w:val="both"/>
      </w:pPr>
      <w:r>
        <w:t>- исполнительным органам государственной власти Санкт-Петербурга;</w:t>
      </w:r>
    </w:p>
    <w:p w:rsidR="004A1364" w:rsidRDefault="004A1364">
      <w:pPr>
        <w:spacing w:before="240" w:after="1"/>
        <w:ind w:firstLine="540"/>
        <w:jc w:val="both"/>
      </w:pPr>
      <w:r>
        <w:t xml:space="preserve">- учреждениям и организациям Санкт-Петербурга, осуществляющим деятельность </w:t>
      </w:r>
      <w:r w:rsidR="0053502F">
        <w:br/>
      </w:r>
      <w:r>
        <w:t>в сфере образования, подведомственным Комитету;</w:t>
      </w:r>
    </w:p>
    <w:p w:rsidR="004A1364" w:rsidRDefault="004A1364">
      <w:pPr>
        <w:spacing w:before="240" w:after="1"/>
        <w:ind w:firstLine="540"/>
        <w:jc w:val="both"/>
      </w:pPr>
      <w:r>
        <w:t>- отделам образования администраций районов Санкт-Петербурга;</w:t>
      </w:r>
    </w:p>
    <w:p w:rsidR="004A1364" w:rsidRDefault="004A1364">
      <w:pPr>
        <w:spacing w:before="240" w:after="1"/>
        <w:ind w:firstLine="540"/>
        <w:jc w:val="both"/>
      </w:pPr>
      <w:r>
        <w:t>- органам государственно-общественного управления образованием;</w:t>
      </w:r>
    </w:p>
    <w:p w:rsidR="004A1364" w:rsidRDefault="004A1364">
      <w:pPr>
        <w:spacing w:before="240" w:after="1"/>
        <w:ind w:firstLine="540"/>
        <w:jc w:val="both"/>
      </w:pPr>
      <w:r>
        <w:t>- учредителям образовательных организаций и образовательным организациям различных форм собственности;</w:t>
      </w:r>
    </w:p>
    <w:p w:rsidR="004A1364" w:rsidRDefault="004A1364">
      <w:pPr>
        <w:spacing w:before="240" w:after="1"/>
        <w:ind w:firstLine="540"/>
        <w:jc w:val="both"/>
      </w:pPr>
      <w:r>
        <w:t>- обучающимся и их родителям (законным представителям);</w:t>
      </w:r>
    </w:p>
    <w:p w:rsidR="004A1364" w:rsidRDefault="004A1364">
      <w:pPr>
        <w:spacing w:before="240" w:after="1"/>
        <w:ind w:firstLine="540"/>
        <w:jc w:val="both"/>
      </w:pPr>
      <w:r>
        <w:t>- научным и методическим организациям;</w:t>
      </w:r>
    </w:p>
    <w:p w:rsidR="004A1364" w:rsidRDefault="004A1364">
      <w:pPr>
        <w:spacing w:before="240" w:after="1"/>
        <w:ind w:firstLine="540"/>
        <w:jc w:val="both"/>
      </w:pPr>
      <w:r>
        <w:t>- работодателям и их объединениям;</w:t>
      </w:r>
    </w:p>
    <w:p w:rsidR="004A1364" w:rsidRDefault="004A1364">
      <w:pPr>
        <w:spacing w:before="240" w:after="1"/>
        <w:ind w:firstLine="540"/>
        <w:jc w:val="both"/>
      </w:pPr>
      <w:r>
        <w:lastRenderedPageBreak/>
        <w:t>- общественным организациям (объединениям);</w:t>
      </w:r>
    </w:p>
    <w:p w:rsidR="004A1364" w:rsidRDefault="004A1364">
      <w:pPr>
        <w:spacing w:before="240" w:after="1"/>
        <w:ind w:firstLine="540"/>
        <w:jc w:val="both"/>
      </w:pPr>
      <w:r>
        <w:t>- средствам массовой информации;</w:t>
      </w:r>
    </w:p>
    <w:p w:rsidR="004A1364" w:rsidRDefault="004A1364">
      <w:pPr>
        <w:spacing w:before="240" w:after="1"/>
        <w:ind w:firstLine="540"/>
        <w:jc w:val="both"/>
      </w:pPr>
      <w:r>
        <w:t>- иным гражданам и организациям.</w:t>
      </w:r>
    </w:p>
    <w:p w:rsidR="004A1364" w:rsidRDefault="004A1364">
      <w:pPr>
        <w:spacing w:before="240" w:after="1"/>
        <w:ind w:firstLine="540"/>
        <w:jc w:val="both"/>
      </w:pPr>
      <w:r>
        <w:t>7.2. Результаты РСОКО используются для решения управленческих задач на уровне образовательной организации, районном и региональном уровнях.</w:t>
      </w:r>
    </w:p>
    <w:p w:rsidR="004A1364" w:rsidRDefault="004A1364">
      <w:pPr>
        <w:spacing w:before="240" w:after="1"/>
        <w:ind w:firstLine="540"/>
        <w:jc w:val="both"/>
      </w:pPr>
      <w:r>
        <w:t xml:space="preserve">7.2.1. На уровне образовательной организации </w:t>
      </w:r>
      <w:proofErr w:type="gramStart"/>
      <w:r>
        <w:t>для</w:t>
      </w:r>
      <w:proofErr w:type="gramEnd"/>
      <w:r>
        <w:t>:</w:t>
      </w:r>
    </w:p>
    <w:p w:rsidR="004A1364" w:rsidRDefault="004A1364">
      <w:pPr>
        <w:spacing w:before="240" w:after="1"/>
        <w:ind w:firstLine="540"/>
        <w:jc w:val="both"/>
      </w:pPr>
      <w:r>
        <w:t>- информирования обучающегося, его родителей, педагогов о результатах текущего оценивания и промежуточной аттестации, государственной итоговой аттестации;</w:t>
      </w:r>
    </w:p>
    <w:p w:rsidR="004A1364" w:rsidRDefault="004A1364">
      <w:pPr>
        <w:spacing w:before="240" w:after="1"/>
        <w:ind w:firstLine="540"/>
        <w:jc w:val="both"/>
      </w:pPr>
      <w:r>
        <w:t>- разработки программ и планов адресной помощи обучающимся и группам обучающихся;</w:t>
      </w:r>
    </w:p>
    <w:p w:rsidR="004A1364" w:rsidRDefault="004A1364">
      <w:pPr>
        <w:spacing w:before="240" w:after="1"/>
        <w:ind w:firstLine="540"/>
        <w:jc w:val="both"/>
      </w:pPr>
      <w:r>
        <w:t>- поиска и развития талантов, планирования работы по профориентации;</w:t>
      </w:r>
    </w:p>
    <w:p w:rsidR="004A1364" w:rsidRDefault="004A1364">
      <w:pPr>
        <w:spacing w:before="240" w:after="1"/>
        <w:ind w:firstLine="540"/>
        <w:jc w:val="both"/>
      </w:pPr>
      <w:r>
        <w:t>- разработки/корректировки программ развития и образовательных программ, индивидуальных траекторий развития обучающихся;</w:t>
      </w:r>
    </w:p>
    <w:p w:rsidR="004A1364" w:rsidRDefault="004A1364">
      <w:pPr>
        <w:spacing w:before="240" w:after="1"/>
        <w:ind w:firstLine="540"/>
        <w:jc w:val="both"/>
      </w:pPr>
      <w:r>
        <w:t>- анализа качества работы и эффективности деятельности педагогических работников, формирования индивидуальных траекторий повышения квалификации и системы стимулирования работников образовательных организаций;</w:t>
      </w:r>
    </w:p>
    <w:p w:rsidR="004A1364" w:rsidRDefault="004A1364">
      <w:pPr>
        <w:spacing w:before="240" w:after="1"/>
        <w:ind w:firstLine="540"/>
        <w:jc w:val="both"/>
      </w:pPr>
      <w:r>
        <w:t>- подготовки программ и планов повышения квалификации педагогического коллектива и индивидуальных планов развития педагогов;</w:t>
      </w:r>
    </w:p>
    <w:p w:rsidR="004A1364" w:rsidRDefault="004A1364">
      <w:pPr>
        <w:spacing w:before="240" w:after="1"/>
        <w:ind w:firstLine="540"/>
        <w:jc w:val="both"/>
      </w:pPr>
      <w:r>
        <w:t>- планирования работы методических объединений;</w:t>
      </w:r>
    </w:p>
    <w:p w:rsidR="004A1364" w:rsidRDefault="004A1364">
      <w:pPr>
        <w:spacing w:before="240" w:after="1"/>
        <w:ind w:firstLine="540"/>
        <w:jc w:val="both"/>
      </w:pPr>
      <w:r>
        <w:t xml:space="preserve">- проведения </w:t>
      </w:r>
      <w:proofErr w:type="spellStart"/>
      <w:r>
        <w:t>самообследования</w:t>
      </w:r>
      <w:proofErr w:type="spellEnd"/>
      <w:r>
        <w:t xml:space="preserve"> и подготовки публичных отчетов;</w:t>
      </w:r>
    </w:p>
    <w:p w:rsidR="004A1364" w:rsidRDefault="004A1364">
      <w:pPr>
        <w:spacing w:before="240" w:after="1"/>
        <w:ind w:firstLine="540"/>
        <w:jc w:val="both"/>
      </w:pPr>
      <w:r>
        <w:t>- оптимизации инфраструктуры и системы управления;</w:t>
      </w:r>
    </w:p>
    <w:p w:rsidR="004A1364" w:rsidRDefault="004A1364">
      <w:pPr>
        <w:spacing w:before="240" w:after="1"/>
        <w:ind w:firstLine="540"/>
        <w:jc w:val="both"/>
      </w:pPr>
      <w:r>
        <w:t>- планирования внутреннего контроля.</w:t>
      </w:r>
    </w:p>
    <w:p w:rsidR="004A1364" w:rsidRDefault="004A1364">
      <w:pPr>
        <w:spacing w:before="240" w:after="1"/>
        <w:ind w:firstLine="540"/>
        <w:jc w:val="both"/>
      </w:pPr>
      <w:r>
        <w:t xml:space="preserve">7.2.2. На уровне района </w:t>
      </w:r>
      <w:proofErr w:type="gramStart"/>
      <w:r>
        <w:t>для</w:t>
      </w:r>
      <w:proofErr w:type="gramEnd"/>
      <w:r>
        <w:t>:</w:t>
      </w:r>
    </w:p>
    <w:p w:rsidR="004A1364" w:rsidRDefault="004A1364">
      <w:pPr>
        <w:spacing w:before="240" w:after="1"/>
        <w:ind w:firstLine="540"/>
        <w:jc w:val="both"/>
      </w:pPr>
      <w:r>
        <w:t>- информирования граждан о качестве образования;</w:t>
      </w:r>
    </w:p>
    <w:p w:rsidR="004A1364" w:rsidRDefault="004A1364">
      <w:pPr>
        <w:spacing w:before="240" w:after="1"/>
        <w:ind w:firstLine="540"/>
        <w:jc w:val="both"/>
      </w:pPr>
      <w:r>
        <w:t>- разработки программ и планов адресной помощи обучающимся и группам обучающихся, образовательным организациям;</w:t>
      </w:r>
    </w:p>
    <w:p w:rsidR="004A1364" w:rsidRDefault="004A1364">
      <w:pPr>
        <w:spacing w:before="240" w:after="1"/>
        <w:ind w:firstLine="540"/>
        <w:jc w:val="both"/>
      </w:pPr>
      <w:r>
        <w:t>- поиска и развития талантов, планирования работы по профориентации в районе;</w:t>
      </w:r>
    </w:p>
    <w:p w:rsidR="004A1364" w:rsidRDefault="004A1364">
      <w:pPr>
        <w:spacing w:before="240" w:after="1"/>
        <w:ind w:firstLine="540"/>
        <w:jc w:val="both"/>
      </w:pPr>
      <w:r>
        <w:t xml:space="preserve">- разработки государственного задания образовательным организациям </w:t>
      </w:r>
      <w:r w:rsidR="0053502F">
        <w:br/>
      </w:r>
      <w:r>
        <w:t>по предоставлению образовательных услуг;</w:t>
      </w:r>
    </w:p>
    <w:p w:rsidR="004A1364" w:rsidRDefault="004A1364">
      <w:pPr>
        <w:spacing w:before="240" w:after="1"/>
        <w:ind w:firstLine="540"/>
        <w:jc w:val="both"/>
      </w:pPr>
      <w:r>
        <w:t>- подготовки аналитических и публичных отчетов, программ развития;</w:t>
      </w:r>
    </w:p>
    <w:p w:rsidR="004A1364" w:rsidRDefault="004A1364">
      <w:pPr>
        <w:spacing w:before="240" w:after="1"/>
        <w:ind w:firstLine="540"/>
        <w:jc w:val="both"/>
      </w:pPr>
      <w:r>
        <w:t>- стимулирования руководителей образовательных учреждений;</w:t>
      </w:r>
    </w:p>
    <w:p w:rsidR="004A1364" w:rsidRDefault="004A1364">
      <w:pPr>
        <w:spacing w:before="240" w:after="1"/>
        <w:ind w:firstLine="540"/>
        <w:jc w:val="both"/>
      </w:pPr>
      <w:r>
        <w:t>- оценки эффективности реализации районной программы развития образования;</w:t>
      </w:r>
    </w:p>
    <w:p w:rsidR="004A1364" w:rsidRDefault="004A1364">
      <w:pPr>
        <w:spacing w:before="240" w:after="1"/>
        <w:ind w:firstLine="540"/>
        <w:jc w:val="both"/>
      </w:pPr>
      <w:r>
        <w:t>- распределения дополнительных средств между образовательными организациями;</w:t>
      </w:r>
    </w:p>
    <w:p w:rsidR="004A1364" w:rsidRDefault="004A1364">
      <w:pPr>
        <w:spacing w:before="240" w:after="1"/>
        <w:ind w:firstLine="540"/>
        <w:jc w:val="both"/>
      </w:pPr>
      <w:r>
        <w:lastRenderedPageBreak/>
        <w:t>- формирования заказа на повышение квалификации;</w:t>
      </w:r>
    </w:p>
    <w:p w:rsidR="004A1364" w:rsidRDefault="004A1364">
      <w:pPr>
        <w:spacing w:before="240" w:after="1"/>
        <w:ind w:firstLine="540"/>
        <w:jc w:val="both"/>
      </w:pPr>
      <w:r>
        <w:t>- планирования работы районных методических объединений.</w:t>
      </w:r>
    </w:p>
    <w:p w:rsidR="004A1364" w:rsidRDefault="004A1364">
      <w:pPr>
        <w:spacing w:before="240" w:after="1"/>
        <w:ind w:firstLine="540"/>
        <w:jc w:val="both"/>
      </w:pPr>
      <w:r>
        <w:t xml:space="preserve">7.2.3. На уровне региона </w:t>
      </w:r>
      <w:proofErr w:type="gramStart"/>
      <w:r>
        <w:t>для</w:t>
      </w:r>
      <w:proofErr w:type="gramEnd"/>
      <w:r>
        <w:t>:</w:t>
      </w:r>
    </w:p>
    <w:p w:rsidR="004A1364" w:rsidRDefault="004A1364">
      <w:pPr>
        <w:spacing w:before="240" w:after="1"/>
        <w:ind w:firstLine="540"/>
        <w:jc w:val="both"/>
      </w:pPr>
      <w:r>
        <w:t>- информирования граждан о качестве образования;</w:t>
      </w:r>
    </w:p>
    <w:p w:rsidR="004A1364" w:rsidRDefault="004A1364">
      <w:pPr>
        <w:spacing w:before="240" w:after="1"/>
        <w:ind w:firstLine="540"/>
        <w:jc w:val="both"/>
      </w:pPr>
      <w:r>
        <w:t>- планирования и развития сети образовательных учреждений;</w:t>
      </w:r>
    </w:p>
    <w:p w:rsidR="004A1364" w:rsidRDefault="004A1364">
      <w:pPr>
        <w:spacing w:before="240" w:after="1"/>
        <w:ind w:firstLine="540"/>
        <w:jc w:val="both"/>
      </w:pPr>
      <w:r>
        <w:t>- развития системы дополнительного образования;</w:t>
      </w:r>
    </w:p>
    <w:p w:rsidR="004A1364" w:rsidRDefault="004A1364">
      <w:pPr>
        <w:spacing w:before="240" w:after="1"/>
        <w:ind w:firstLine="540"/>
        <w:jc w:val="both"/>
      </w:pPr>
      <w:r>
        <w:t>- контроля (надзора) в сфере образования;</w:t>
      </w:r>
    </w:p>
    <w:p w:rsidR="004A1364" w:rsidRDefault="004A1364">
      <w:pPr>
        <w:spacing w:before="240" w:after="1"/>
        <w:ind w:firstLine="540"/>
        <w:jc w:val="both"/>
      </w:pPr>
      <w:r>
        <w:t>- проведения аттестации педагогических и руководящих работников;</w:t>
      </w:r>
    </w:p>
    <w:p w:rsidR="004A1364" w:rsidRDefault="004A1364">
      <w:pPr>
        <w:spacing w:before="240" w:after="1"/>
        <w:ind w:firstLine="540"/>
        <w:jc w:val="both"/>
      </w:pPr>
      <w:r>
        <w:t>- оценки эффективности деятельности руководителей образовательных организаций, районных образовательных систем;</w:t>
      </w:r>
    </w:p>
    <w:p w:rsidR="004A1364" w:rsidRDefault="004A1364">
      <w:pPr>
        <w:spacing w:before="240" w:after="1"/>
        <w:ind w:firstLine="540"/>
        <w:jc w:val="both"/>
      </w:pPr>
      <w:r>
        <w:t xml:space="preserve">- разработки/корректировки программ развития, инновационных проектов и программ </w:t>
      </w:r>
      <w:r w:rsidR="0053502F">
        <w:br/>
      </w:r>
      <w:r>
        <w:t>и оценки их эффективности;</w:t>
      </w:r>
    </w:p>
    <w:p w:rsidR="004A1364" w:rsidRDefault="004A1364">
      <w:pPr>
        <w:spacing w:before="240" w:after="1"/>
        <w:ind w:firstLine="540"/>
        <w:jc w:val="both"/>
      </w:pPr>
      <w:r>
        <w:t>- корректировки и оценки эффективности программ повышения квалификации педагогических и руководящих работников;</w:t>
      </w:r>
    </w:p>
    <w:p w:rsidR="004A1364" w:rsidRDefault="004A1364">
      <w:pPr>
        <w:spacing w:before="240" w:after="1"/>
        <w:ind w:firstLine="540"/>
        <w:jc w:val="both"/>
      </w:pPr>
      <w:r>
        <w:t>- формирования заказа на повышение квалификации педагогических и руководящих работников;</w:t>
      </w:r>
    </w:p>
    <w:p w:rsidR="004A1364" w:rsidRDefault="004A1364">
      <w:pPr>
        <w:spacing w:before="240" w:after="1"/>
        <w:ind w:firstLine="540"/>
        <w:jc w:val="both"/>
      </w:pPr>
      <w:r>
        <w:t>- подготовки аналитических отчетов и публичных докладов.</w:t>
      </w:r>
    </w:p>
    <w:p w:rsidR="004A1364" w:rsidRDefault="004A1364">
      <w:pPr>
        <w:spacing w:before="240" w:after="1"/>
        <w:ind w:firstLine="540"/>
        <w:jc w:val="both"/>
      </w:pPr>
      <w:r>
        <w:t xml:space="preserve">7.3. Ежегодный региональный комплексный отчет готовится организацией-оператором СПб РСОКО при участии Координационного совета, СПб АППО, СПб ГДТЮ </w:t>
      </w:r>
      <w:r w:rsidR="0053502F">
        <w:br/>
      </w:r>
      <w:r>
        <w:t>и представляется Комитету. Структура отчета и дата размещения на портале СПб РСОКО определяются распоряжением Комитета.</w:t>
      </w:r>
    </w:p>
    <w:p w:rsidR="004A1364" w:rsidRDefault="004A1364">
      <w:pPr>
        <w:spacing w:before="240" w:after="1"/>
        <w:ind w:firstLine="540"/>
        <w:jc w:val="both"/>
      </w:pPr>
      <w:r>
        <w:t xml:space="preserve">Отчеты районных центров оценки качества образования являются частью регионального отчета и передаются организации-оператору </w:t>
      </w:r>
      <w:proofErr w:type="spellStart"/>
      <w:r>
        <w:t>СПбЦОКОиИТ</w:t>
      </w:r>
      <w:proofErr w:type="spellEnd"/>
      <w:r>
        <w:t>.</w:t>
      </w:r>
    </w:p>
    <w:p w:rsidR="004A1364" w:rsidRDefault="004A1364">
      <w:pPr>
        <w:spacing w:before="240" w:after="1"/>
        <w:ind w:firstLine="540"/>
        <w:jc w:val="both"/>
      </w:pPr>
      <w:r>
        <w:t>Подготовка отчетов по отдельным оценочным процедурам определяется Распоряжениями Комитета.</w:t>
      </w:r>
    </w:p>
    <w:p w:rsidR="004A1364" w:rsidRDefault="004A1364">
      <w:pPr>
        <w:spacing w:before="240" w:after="1"/>
        <w:ind w:firstLine="540"/>
        <w:jc w:val="both"/>
      </w:pPr>
      <w:r>
        <w:t xml:space="preserve">7.4. Информация общего доступа о работе и результатах СПб РСОКО размещается </w:t>
      </w:r>
      <w:r w:rsidR="0053502F">
        <w:br/>
      </w:r>
      <w:r>
        <w:t xml:space="preserve">на официальном портале СПб РСОКО, сайте Комитета в информационно-телекоммуникационной сети Интернет, портале </w:t>
      </w:r>
      <w:r w:rsidR="0053502F">
        <w:t>«</w:t>
      </w:r>
      <w:r>
        <w:t>Петербургское образование</w:t>
      </w:r>
      <w:r w:rsidR="0053502F">
        <w:t>»</w:t>
      </w:r>
      <w:r>
        <w:t xml:space="preserve">, </w:t>
      </w:r>
      <w:r w:rsidR="0053502F">
        <w:br/>
      </w:r>
      <w:r>
        <w:t xml:space="preserve">сайтах </w:t>
      </w:r>
      <w:proofErr w:type="spellStart"/>
      <w:r>
        <w:t>СПбЦОКОиИТ</w:t>
      </w:r>
      <w:proofErr w:type="spellEnd"/>
      <w:r>
        <w:t>, ГБУ ДПО СПб АППО, СПб ГДТЮ.</w:t>
      </w:r>
    </w:p>
    <w:p w:rsidR="004A1364" w:rsidRDefault="004A1364">
      <w:pPr>
        <w:spacing w:before="240" w:after="1"/>
        <w:ind w:firstLine="540"/>
        <w:jc w:val="both"/>
      </w:pPr>
      <w:r>
        <w:t xml:space="preserve">7.5. Информирование заинтересованных сторон о качестве образования </w:t>
      </w:r>
      <w:r w:rsidR="005B29B3">
        <w:br/>
      </w:r>
      <w:r>
        <w:t xml:space="preserve">в Санкт-Петербурге осуществляется также через Публичный доклад Комитета </w:t>
      </w:r>
      <w:r w:rsidR="005B29B3">
        <w:br/>
      </w:r>
      <w:r>
        <w:t xml:space="preserve">по образованию о состоянии и перспективах развития образовательной системы </w:t>
      </w:r>
      <w:r w:rsidR="005B29B3">
        <w:br/>
      </w:r>
      <w:r>
        <w:t xml:space="preserve">Санкт-Петербурга, общественно-профессиональные мероприятия, проводимые Комитетом, отделами образования и другими субъектами СПб РСОКО в соответствии </w:t>
      </w:r>
      <w:r w:rsidR="005B29B3">
        <w:br/>
      </w:r>
      <w:r>
        <w:t>с их компетенцией.</w:t>
      </w:r>
    </w:p>
    <w:p w:rsidR="004A1364" w:rsidRDefault="004A1364">
      <w:pPr>
        <w:spacing w:after="1"/>
      </w:pPr>
    </w:p>
    <w:p w:rsidR="004A1364" w:rsidRDefault="004A1364">
      <w:pPr>
        <w:spacing w:after="1"/>
        <w:jc w:val="center"/>
        <w:outlineLvl w:val="1"/>
      </w:pPr>
      <w:r>
        <w:t>8. Финансовое обеспечение СПб РСОКО</w:t>
      </w:r>
    </w:p>
    <w:p w:rsidR="004A1364" w:rsidRDefault="004A1364">
      <w:pPr>
        <w:spacing w:after="1"/>
      </w:pPr>
    </w:p>
    <w:p w:rsidR="004A1364" w:rsidRDefault="004A1364">
      <w:pPr>
        <w:spacing w:after="1"/>
        <w:ind w:firstLine="540"/>
        <w:jc w:val="both"/>
      </w:pPr>
      <w:r>
        <w:t xml:space="preserve">8.1. Финансовое обеспечение СПб РСОКО осуществляется в рамках финансирования деятельности исполнительных органов государственной власти Санкт-Петербурга и </w:t>
      </w:r>
      <w:r>
        <w:lastRenderedPageBreak/>
        <w:t>образовательных организаций за счет средств федерального бюджета и бюджета Санкт-Петербурга.</w:t>
      </w:r>
    </w:p>
    <w:p w:rsidR="004A1364" w:rsidRDefault="004A1364">
      <w:pPr>
        <w:spacing w:after="1"/>
      </w:pPr>
    </w:p>
    <w:p w:rsidR="004A1364" w:rsidRDefault="004A1364">
      <w:pPr>
        <w:spacing w:after="1"/>
        <w:ind w:firstLine="540"/>
        <w:jc w:val="both"/>
      </w:pPr>
    </w:p>
    <w:p w:rsidR="004A1364" w:rsidRDefault="004A1364">
      <w:pPr>
        <w:spacing w:after="1"/>
        <w:ind w:firstLine="540"/>
        <w:jc w:val="both"/>
      </w:pPr>
    </w:p>
    <w:p w:rsidR="004A1364" w:rsidRDefault="004A1364">
      <w:pPr>
        <w:spacing w:after="1"/>
        <w:jc w:val="right"/>
        <w:outlineLvl w:val="0"/>
      </w:pPr>
      <w:r>
        <w:t>ПРИЛОЖЕНИЕ 3</w:t>
      </w:r>
    </w:p>
    <w:p w:rsidR="004A1364" w:rsidRDefault="004A1364">
      <w:pPr>
        <w:spacing w:after="1"/>
        <w:jc w:val="right"/>
      </w:pPr>
      <w:r>
        <w:t>к распоряжению</w:t>
      </w:r>
    </w:p>
    <w:p w:rsidR="004A1364" w:rsidRDefault="004A1364">
      <w:pPr>
        <w:spacing w:after="1"/>
        <w:jc w:val="right"/>
      </w:pPr>
      <w:r>
        <w:t>Комитета по образованию</w:t>
      </w:r>
    </w:p>
    <w:p w:rsidR="004A1364" w:rsidRDefault="004A1364">
      <w:pPr>
        <w:spacing w:after="1"/>
        <w:jc w:val="right"/>
      </w:pPr>
      <w:r>
        <w:t xml:space="preserve">от 03.07.2019 </w:t>
      </w:r>
      <w:r w:rsidR="005B29B3">
        <w:t>№</w:t>
      </w:r>
      <w:r>
        <w:t xml:space="preserve"> 1987-р</w:t>
      </w:r>
    </w:p>
    <w:p w:rsidR="004A1364" w:rsidRDefault="004A1364">
      <w:pPr>
        <w:spacing w:after="1"/>
        <w:ind w:firstLine="540"/>
        <w:jc w:val="both"/>
      </w:pPr>
    </w:p>
    <w:p w:rsidR="004A1364" w:rsidRPr="005B29B3" w:rsidRDefault="004A1364">
      <w:pPr>
        <w:spacing w:after="1"/>
        <w:jc w:val="center"/>
        <w:rPr>
          <w:b/>
        </w:rPr>
      </w:pPr>
      <w:bookmarkStart w:id="4" w:name="P624"/>
      <w:bookmarkEnd w:id="4"/>
      <w:r w:rsidRPr="005B29B3">
        <w:rPr>
          <w:b/>
        </w:rPr>
        <w:t>КРИТЕРИИ</w:t>
      </w:r>
    </w:p>
    <w:p w:rsidR="004A1364" w:rsidRPr="005B29B3" w:rsidRDefault="004A1364">
      <w:pPr>
        <w:spacing w:after="1"/>
        <w:jc w:val="center"/>
        <w:rPr>
          <w:b/>
        </w:rPr>
      </w:pPr>
      <w:r w:rsidRPr="005B29B3">
        <w:rPr>
          <w:b/>
        </w:rPr>
        <w:t>САНКТ-ПЕТЕРБУРГСКОЙ РЕГИОНАЛЬНОЙ СИСТЕМЫ ОЦЕНКИ</w:t>
      </w:r>
    </w:p>
    <w:p w:rsidR="004A1364" w:rsidRPr="005B29B3" w:rsidRDefault="004A1364">
      <w:pPr>
        <w:spacing w:after="1"/>
        <w:jc w:val="center"/>
        <w:rPr>
          <w:b/>
        </w:rPr>
      </w:pPr>
      <w:r w:rsidRPr="005B29B3">
        <w:rPr>
          <w:b/>
        </w:rPr>
        <w:t>КАЧЕСТВА ОБРАЗОВАНИЯ</w:t>
      </w:r>
    </w:p>
    <w:p w:rsidR="004A1364" w:rsidRDefault="004A1364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7"/>
      </w:tblGrid>
      <w:tr w:rsidR="005B29B3" w:rsidTr="005B29B3">
        <w:tc>
          <w:tcPr>
            <w:tcW w:w="9637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B29B3" w:rsidRPr="005B29B3" w:rsidRDefault="005B29B3">
            <w:pPr>
              <w:spacing w:after="1"/>
              <w:jc w:val="center"/>
            </w:pPr>
            <w:r w:rsidRPr="005B29B3">
              <w:t>Список изменяющих документов</w:t>
            </w:r>
          </w:p>
          <w:p w:rsidR="005B29B3" w:rsidRPr="005B29B3" w:rsidRDefault="005B29B3">
            <w:pPr>
              <w:spacing w:after="1"/>
              <w:jc w:val="center"/>
            </w:pPr>
            <w:proofErr w:type="gramStart"/>
            <w:r w:rsidRPr="005B29B3">
              <w:t xml:space="preserve">(в ред. </w:t>
            </w:r>
            <w:hyperlink r:id="rId44">
              <w:r w:rsidRPr="005B29B3">
                <w:t>Распоряжения</w:t>
              </w:r>
            </w:hyperlink>
            <w:r w:rsidRPr="005B29B3">
              <w:t xml:space="preserve"> Комитета по образованию Правительства Санкт-Петербурга</w:t>
            </w:r>
            <w:proofErr w:type="gramEnd"/>
          </w:p>
          <w:p w:rsidR="005B29B3" w:rsidRDefault="005B29B3" w:rsidP="005B29B3">
            <w:pPr>
              <w:jc w:val="center"/>
            </w:pPr>
            <w:r w:rsidRPr="005B29B3">
              <w:t xml:space="preserve">от 17.08.2021 </w:t>
            </w:r>
            <w:r>
              <w:t>№</w:t>
            </w:r>
            <w:r w:rsidRPr="005B29B3">
              <w:t xml:space="preserve"> 2314-р)</w:t>
            </w:r>
          </w:p>
        </w:tc>
      </w:tr>
    </w:tbl>
    <w:p w:rsidR="004A1364" w:rsidRDefault="004A1364">
      <w:pPr>
        <w:spacing w:after="1"/>
        <w:jc w:val="center"/>
      </w:pPr>
    </w:p>
    <w:p w:rsidR="004A1364" w:rsidRDefault="004A1364">
      <w:pPr>
        <w:spacing w:after="1"/>
        <w:ind w:firstLine="540"/>
        <w:jc w:val="both"/>
        <w:outlineLvl w:val="1"/>
      </w:pPr>
      <w:r>
        <w:t>1. Группа критериев, относящихся системе общего образования &lt;1&gt;</w:t>
      </w:r>
    </w:p>
    <w:p w:rsidR="004A1364" w:rsidRDefault="004A1364">
      <w:pPr>
        <w:spacing w:before="240" w:after="1"/>
        <w:ind w:firstLine="540"/>
        <w:jc w:val="both"/>
      </w:pPr>
      <w:r>
        <w:t>--------------------------------</w:t>
      </w:r>
    </w:p>
    <w:p w:rsidR="004A1364" w:rsidRDefault="004A1364">
      <w:pPr>
        <w:spacing w:before="240" w:after="1"/>
        <w:ind w:firstLine="540"/>
        <w:jc w:val="both"/>
      </w:pPr>
      <w:r>
        <w:t>&lt;1&gt; Критерии применяются для групп (кластеров) образовательных организаций, формируемых на основании: А) реализуемых образовательных программ; Б) социального паспорта образовательной организации.</w:t>
      </w:r>
    </w:p>
    <w:p w:rsidR="004A1364" w:rsidRDefault="004A1364">
      <w:pPr>
        <w:spacing w:after="1"/>
        <w:ind w:firstLine="540"/>
        <w:jc w:val="both"/>
      </w:pPr>
    </w:p>
    <w:p w:rsidR="004A1364" w:rsidRDefault="004A1364">
      <w:pPr>
        <w:spacing w:after="1"/>
        <w:ind w:firstLine="540"/>
        <w:jc w:val="both"/>
        <w:outlineLvl w:val="2"/>
      </w:pPr>
      <w:r>
        <w:t>1.1. Группа критериев, относящихся к образовательным результатам</w:t>
      </w:r>
    </w:p>
    <w:p w:rsidR="004A1364" w:rsidRDefault="004A1364">
      <w:pPr>
        <w:spacing w:after="1"/>
        <w:ind w:firstLine="540"/>
        <w:jc w:val="both"/>
      </w:pPr>
    </w:p>
    <w:p w:rsidR="004A1364" w:rsidRDefault="005B29B3">
      <w:pPr>
        <w:spacing w:after="1"/>
        <w:ind w:firstLine="540"/>
        <w:jc w:val="both"/>
      </w:pPr>
      <w:r>
        <w:t xml:space="preserve">1.1.1. </w:t>
      </w:r>
      <w:proofErr w:type="gramStart"/>
      <w:r>
        <w:t>Критерий «</w:t>
      </w:r>
      <w:r w:rsidR="004A1364">
        <w:t>Достижения обучающихся</w:t>
      </w:r>
      <w:r>
        <w:t>»</w:t>
      </w:r>
      <w:r w:rsidR="004A1364">
        <w:t xml:space="preserve"> включает в себя следующие показатели:</w:t>
      </w:r>
      <w:proofErr w:type="gramEnd"/>
    </w:p>
    <w:p w:rsidR="004A1364" w:rsidRDefault="004A1364">
      <w:pPr>
        <w:spacing w:before="240" w:after="1"/>
        <w:ind w:firstLine="540"/>
        <w:jc w:val="both"/>
      </w:pPr>
      <w:r>
        <w:t>1.1.1.1. Высокие результаты ГИА-11 русский язык.</w:t>
      </w:r>
    </w:p>
    <w:p w:rsidR="004A1364" w:rsidRDefault="004A1364">
      <w:pPr>
        <w:spacing w:before="240" w:after="1"/>
        <w:ind w:firstLine="540"/>
        <w:jc w:val="both"/>
      </w:pPr>
      <w:r>
        <w:t>1.1.1.2. Высокие результаты ГИА-11 математика.</w:t>
      </w:r>
    </w:p>
    <w:p w:rsidR="004A1364" w:rsidRDefault="004A1364">
      <w:pPr>
        <w:spacing w:before="240" w:after="1"/>
        <w:ind w:firstLine="540"/>
        <w:jc w:val="both"/>
      </w:pPr>
      <w:r>
        <w:t>1.1.1.3. Высокие результаты ГИА - предметы по выбору.</w:t>
      </w:r>
    </w:p>
    <w:p w:rsidR="004A1364" w:rsidRDefault="004A1364">
      <w:pPr>
        <w:spacing w:before="240" w:after="1"/>
        <w:ind w:firstLine="540"/>
        <w:jc w:val="both"/>
      </w:pPr>
      <w:r>
        <w:t>1.1.1.4. Высокие результаты ГИА-9 русский язык.</w:t>
      </w:r>
    </w:p>
    <w:p w:rsidR="004A1364" w:rsidRDefault="004A1364">
      <w:pPr>
        <w:spacing w:before="240" w:after="1"/>
        <w:ind w:firstLine="540"/>
        <w:jc w:val="both"/>
      </w:pPr>
      <w:r>
        <w:t>1.1.1.5. Высокие результаты ГИА-9 математика.</w:t>
      </w:r>
    </w:p>
    <w:p w:rsidR="004A1364" w:rsidRDefault="004A1364">
      <w:pPr>
        <w:spacing w:before="240" w:after="1"/>
        <w:ind w:firstLine="540"/>
        <w:jc w:val="both"/>
      </w:pPr>
      <w:r>
        <w:t>1.1.1.6. Высокие результаты ГИА-9 предметы по выбору.</w:t>
      </w:r>
    </w:p>
    <w:p w:rsidR="004A1364" w:rsidRDefault="004A1364">
      <w:pPr>
        <w:spacing w:before="240" w:after="1"/>
        <w:ind w:firstLine="540"/>
        <w:jc w:val="both"/>
      </w:pPr>
      <w:r>
        <w:t xml:space="preserve">1.1.1.7. Результаты участия в заключительном этапе </w:t>
      </w:r>
      <w:proofErr w:type="spellStart"/>
      <w:r>
        <w:t>ВсОШ</w:t>
      </w:r>
      <w:proofErr w:type="spellEnd"/>
      <w:r>
        <w:t>.</w:t>
      </w:r>
    </w:p>
    <w:p w:rsidR="004A1364" w:rsidRDefault="004A1364">
      <w:pPr>
        <w:spacing w:before="240" w:after="1"/>
        <w:ind w:firstLine="540"/>
        <w:jc w:val="both"/>
      </w:pPr>
      <w:r>
        <w:t xml:space="preserve">1.1.1.8. Результаты участия в региональном этапе </w:t>
      </w:r>
      <w:proofErr w:type="spellStart"/>
      <w:r>
        <w:t>ВсОШ</w:t>
      </w:r>
      <w:proofErr w:type="spellEnd"/>
      <w:r>
        <w:t>.</w:t>
      </w:r>
    </w:p>
    <w:p w:rsidR="004A1364" w:rsidRDefault="004A1364">
      <w:pPr>
        <w:spacing w:before="240" w:after="1"/>
        <w:ind w:firstLine="540"/>
        <w:jc w:val="both"/>
      </w:pPr>
      <w:r>
        <w:t>1.1.1.9. Результаты участия в региональных олимпиадах.</w:t>
      </w:r>
    </w:p>
    <w:p w:rsidR="004A1364" w:rsidRDefault="004A1364">
      <w:pPr>
        <w:spacing w:before="240" w:after="1"/>
        <w:ind w:firstLine="540"/>
        <w:jc w:val="both"/>
      </w:pPr>
      <w:r>
        <w:t xml:space="preserve">1.1.1.10. Спортивные достижения </w:t>
      </w:r>
      <w:proofErr w:type="gramStart"/>
      <w:r>
        <w:t>обучающихся</w:t>
      </w:r>
      <w:proofErr w:type="gramEnd"/>
      <w:r>
        <w:t>.</w:t>
      </w:r>
    </w:p>
    <w:p w:rsidR="004A1364" w:rsidRDefault="004A1364">
      <w:pPr>
        <w:spacing w:before="240" w:after="1"/>
        <w:ind w:firstLine="540"/>
        <w:jc w:val="both"/>
      </w:pPr>
      <w:r>
        <w:t xml:space="preserve">1.1.1.11. </w:t>
      </w:r>
      <w:proofErr w:type="gramStart"/>
      <w:r>
        <w:t>Достижения обучающихся в творческих конкурсах.</w:t>
      </w:r>
      <w:proofErr w:type="gramEnd"/>
    </w:p>
    <w:p w:rsidR="004A1364" w:rsidRDefault="004A1364">
      <w:pPr>
        <w:spacing w:before="240" w:after="1"/>
        <w:ind w:firstLine="540"/>
        <w:jc w:val="both"/>
      </w:pPr>
      <w:r>
        <w:t>1.1.1.12. Результаты участия в федеральных олимпиадах.</w:t>
      </w:r>
    </w:p>
    <w:p w:rsidR="004A1364" w:rsidRDefault="004A1364">
      <w:pPr>
        <w:spacing w:before="240" w:after="1"/>
        <w:ind w:firstLine="540"/>
        <w:jc w:val="both"/>
      </w:pPr>
      <w:r>
        <w:t>1.1.1.13. Результаты участия в федеральных конкурсах.</w:t>
      </w:r>
    </w:p>
    <w:p w:rsidR="004A1364" w:rsidRDefault="004A1364">
      <w:pPr>
        <w:spacing w:before="240" w:after="1"/>
        <w:ind w:firstLine="540"/>
        <w:jc w:val="both"/>
      </w:pPr>
      <w:r>
        <w:lastRenderedPageBreak/>
        <w:t>1.1.1.14. Результаты воспитательной деятельности.</w:t>
      </w:r>
    </w:p>
    <w:p w:rsidR="004A1364" w:rsidRDefault="004A1364">
      <w:pPr>
        <w:spacing w:before="240" w:after="1"/>
        <w:ind w:firstLine="540"/>
        <w:jc w:val="both"/>
      </w:pPr>
      <w:r>
        <w:t xml:space="preserve">1.1.1.15. Сохранность контингента </w:t>
      </w:r>
      <w:proofErr w:type="gramStart"/>
      <w:r>
        <w:t>обучающихся</w:t>
      </w:r>
      <w:proofErr w:type="gramEnd"/>
      <w:r>
        <w:t>.</w:t>
      </w:r>
    </w:p>
    <w:p w:rsidR="004A1364" w:rsidRDefault="004A1364">
      <w:pPr>
        <w:spacing w:before="240" w:after="1"/>
        <w:ind w:firstLine="540"/>
        <w:jc w:val="both"/>
      </w:pPr>
      <w:r>
        <w:t xml:space="preserve">1.1.2. Критерий </w:t>
      </w:r>
      <w:r w:rsidR="005B29B3">
        <w:t>«</w:t>
      </w:r>
      <w:r>
        <w:t>Результаты независимых процедур</w:t>
      </w:r>
      <w:r w:rsidR="005B29B3">
        <w:t>»</w:t>
      </w:r>
      <w:r>
        <w:t xml:space="preserve"> включает в себя следующие показатели:</w:t>
      </w:r>
    </w:p>
    <w:p w:rsidR="004A1364" w:rsidRDefault="004A1364">
      <w:pPr>
        <w:spacing w:before="240" w:after="1"/>
        <w:ind w:firstLine="540"/>
        <w:jc w:val="both"/>
      </w:pPr>
      <w:r>
        <w:t>1.1.2.1. Результаты ГИА-11 русский язык.</w:t>
      </w:r>
    </w:p>
    <w:p w:rsidR="004A1364" w:rsidRDefault="004A1364">
      <w:pPr>
        <w:spacing w:before="240" w:after="1"/>
        <w:ind w:firstLine="540"/>
        <w:jc w:val="both"/>
      </w:pPr>
      <w:r>
        <w:t>1.1.2.2. Результаты ГИА-11 математика.</w:t>
      </w:r>
    </w:p>
    <w:p w:rsidR="004A1364" w:rsidRDefault="004A1364">
      <w:pPr>
        <w:spacing w:before="240" w:after="1"/>
        <w:ind w:firstLine="540"/>
        <w:jc w:val="both"/>
      </w:pPr>
      <w:r>
        <w:t>1.1.2.3. Результаты ГИА-11 по выбору.</w:t>
      </w:r>
    </w:p>
    <w:p w:rsidR="004A1364" w:rsidRDefault="004A1364">
      <w:pPr>
        <w:spacing w:before="240" w:after="1"/>
        <w:ind w:firstLine="540"/>
        <w:jc w:val="both"/>
      </w:pPr>
      <w:r>
        <w:t>1.1.2.4. Результаты ГИА-9 русский язык.</w:t>
      </w:r>
    </w:p>
    <w:p w:rsidR="004A1364" w:rsidRDefault="004A1364">
      <w:pPr>
        <w:spacing w:before="240" w:after="1"/>
        <w:ind w:firstLine="540"/>
        <w:jc w:val="both"/>
      </w:pPr>
      <w:r>
        <w:t>1.1.2.5. Результаты ГИА-9 математика.</w:t>
      </w:r>
    </w:p>
    <w:p w:rsidR="004A1364" w:rsidRDefault="004A1364">
      <w:pPr>
        <w:spacing w:before="240" w:after="1"/>
        <w:ind w:firstLine="540"/>
        <w:jc w:val="both"/>
      </w:pPr>
      <w:r>
        <w:t>1.1.2.6. Результаты ГИА-9 по выбору.</w:t>
      </w:r>
    </w:p>
    <w:p w:rsidR="004A1364" w:rsidRDefault="004A1364">
      <w:pPr>
        <w:spacing w:before="240" w:after="1"/>
        <w:ind w:firstLine="540"/>
        <w:jc w:val="both"/>
      </w:pPr>
      <w:r>
        <w:t>1.1.2.7. Результаты РДР.</w:t>
      </w:r>
    </w:p>
    <w:p w:rsidR="004A1364" w:rsidRDefault="004A1364">
      <w:pPr>
        <w:spacing w:before="240" w:after="1"/>
        <w:ind w:firstLine="540"/>
        <w:jc w:val="both"/>
      </w:pPr>
      <w:r>
        <w:t>1.1.2.8. Результаты РДР по функциональной грамотности.</w:t>
      </w:r>
    </w:p>
    <w:p w:rsidR="004A1364" w:rsidRDefault="004A1364">
      <w:pPr>
        <w:spacing w:before="240" w:after="1"/>
        <w:ind w:firstLine="540"/>
        <w:jc w:val="both"/>
      </w:pPr>
      <w:r>
        <w:t>1.1.3. Критерий "Однородность результатов" включает в себя следующие показатели:</w:t>
      </w:r>
    </w:p>
    <w:p w:rsidR="004A1364" w:rsidRDefault="004A1364">
      <w:pPr>
        <w:spacing w:before="240" w:after="1"/>
        <w:ind w:firstLine="540"/>
        <w:jc w:val="both"/>
      </w:pPr>
      <w:r>
        <w:t>1.1.3.1. Однородность ГИА-11.</w:t>
      </w:r>
    </w:p>
    <w:p w:rsidR="004A1364" w:rsidRDefault="004A1364">
      <w:pPr>
        <w:spacing w:before="240" w:after="1"/>
        <w:ind w:firstLine="540"/>
        <w:jc w:val="both"/>
      </w:pPr>
      <w:r>
        <w:t>1.1.3.2. Однородность ГИА-9.</w:t>
      </w:r>
    </w:p>
    <w:p w:rsidR="004A1364" w:rsidRDefault="004A1364">
      <w:pPr>
        <w:spacing w:before="240" w:after="1"/>
        <w:ind w:firstLine="540"/>
        <w:jc w:val="both"/>
      </w:pPr>
      <w:r>
        <w:t>1.1.3.3. Однородность РДР.</w:t>
      </w:r>
    </w:p>
    <w:p w:rsidR="004A1364" w:rsidRDefault="004A1364">
      <w:pPr>
        <w:spacing w:before="240" w:after="1"/>
        <w:ind w:firstLine="540"/>
        <w:jc w:val="both"/>
      </w:pPr>
      <w:r>
        <w:t>1.1.3.4. Однородность РДР по функциональной грамотности.</w:t>
      </w:r>
    </w:p>
    <w:p w:rsidR="004A1364" w:rsidRDefault="004A1364">
      <w:pPr>
        <w:spacing w:before="240" w:after="1"/>
        <w:ind w:firstLine="540"/>
        <w:jc w:val="both"/>
      </w:pPr>
      <w:r>
        <w:t xml:space="preserve">1.1.4. Критерий </w:t>
      </w:r>
      <w:r w:rsidR="005B29B3">
        <w:t>«</w:t>
      </w:r>
      <w:r>
        <w:t>Отсутствие неудовлетворительных результатов</w:t>
      </w:r>
      <w:r w:rsidR="005B29B3">
        <w:t>»</w:t>
      </w:r>
      <w:r>
        <w:t xml:space="preserve"> включает в себя следующие показатели:</w:t>
      </w:r>
    </w:p>
    <w:p w:rsidR="004A1364" w:rsidRDefault="004A1364">
      <w:pPr>
        <w:spacing w:before="240" w:after="1"/>
        <w:ind w:firstLine="540"/>
        <w:jc w:val="both"/>
      </w:pPr>
      <w:r>
        <w:t>1.1.4.1. Отсутствие неудовлетворительных результатов повторное обучение.</w:t>
      </w:r>
    </w:p>
    <w:p w:rsidR="004A1364" w:rsidRDefault="004A1364">
      <w:pPr>
        <w:spacing w:before="240" w:after="1"/>
        <w:ind w:firstLine="540"/>
        <w:jc w:val="both"/>
      </w:pPr>
      <w:r>
        <w:t>1.1.4.2. Отсутствие неудовлетворительных результатов ЕГЭ.</w:t>
      </w:r>
    </w:p>
    <w:p w:rsidR="004A1364" w:rsidRDefault="004A1364">
      <w:pPr>
        <w:spacing w:before="240" w:after="1"/>
        <w:ind w:firstLine="540"/>
        <w:jc w:val="both"/>
      </w:pPr>
      <w:r>
        <w:t>1.1.4.3. Отсутствие неудовлетворительных результатов ОГЭ.</w:t>
      </w:r>
    </w:p>
    <w:p w:rsidR="004A1364" w:rsidRDefault="004A1364">
      <w:pPr>
        <w:spacing w:before="240" w:after="1"/>
        <w:ind w:firstLine="540"/>
        <w:jc w:val="both"/>
      </w:pPr>
      <w:r>
        <w:t>1.1.4.4. Процент обучающихся, попавших в нижний квартиль по результатам ЕГЭ.</w:t>
      </w:r>
    </w:p>
    <w:p w:rsidR="004A1364" w:rsidRDefault="004A1364">
      <w:pPr>
        <w:spacing w:before="240" w:after="1"/>
        <w:ind w:firstLine="540"/>
        <w:jc w:val="both"/>
      </w:pPr>
      <w:r>
        <w:t xml:space="preserve">1.1.4.5. Процент </w:t>
      </w:r>
      <w:proofErr w:type="gramStart"/>
      <w:r>
        <w:t>обучающихся</w:t>
      </w:r>
      <w:proofErr w:type="gramEnd"/>
      <w:r>
        <w:t>, попавших в нижний квартиль по результатам ОГЭ.</w:t>
      </w:r>
    </w:p>
    <w:p w:rsidR="004A1364" w:rsidRDefault="004A1364">
      <w:pPr>
        <w:spacing w:before="240" w:after="1"/>
        <w:ind w:firstLine="540"/>
        <w:jc w:val="both"/>
      </w:pPr>
      <w:r>
        <w:t xml:space="preserve">1.1.4.6. Процент </w:t>
      </w:r>
      <w:proofErr w:type="gramStart"/>
      <w:r>
        <w:t>обучающихся</w:t>
      </w:r>
      <w:proofErr w:type="gramEnd"/>
      <w:r>
        <w:t>, попавших в нижний квартиль по результатам РДР.</w:t>
      </w:r>
    </w:p>
    <w:p w:rsidR="005B29B3" w:rsidRDefault="004A1364">
      <w:pPr>
        <w:spacing w:before="240" w:after="1"/>
        <w:ind w:firstLine="540"/>
        <w:jc w:val="both"/>
      </w:pPr>
      <w:r>
        <w:t xml:space="preserve">1.1.4.7. Процент </w:t>
      </w:r>
      <w:proofErr w:type="gramStart"/>
      <w:r>
        <w:t>обучающихся</w:t>
      </w:r>
      <w:proofErr w:type="gramEnd"/>
      <w:r>
        <w:t xml:space="preserve">, попавших в нижний квартиль по результатам РДР </w:t>
      </w:r>
    </w:p>
    <w:p w:rsidR="004A1364" w:rsidRDefault="004A1364">
      <w:pPr>
        <w:spacing w:before="240" w:after="1"/>
        <w:ind w:firstLine="540"/>
        <w:jc w:val="both"/>
      </w:pPr>
      <w:r>
        <w:t>по функциональной грамотности.</w:t>
      </w:r>
    </w:p>
    <w:p w:rsidR="004A1364" w:rsidRDefault="004A1364">
      <w:pPr>
        <w:spacing w:after="1"/>
        <w:ind w:firstLine="540"/>
        <w:jc w:val="both"/>
      </w:pPr>
    </w:p>
    <w:p w:rsidR="004A1364" w:rsidRDefault="004A1364">
      <w:pPr>
        <w:spacing w:after="1"/>
        <w:ind w:firstLine="540"/>
        <w:jc w:val="both"/>
        <w:outlineLvl w:val="2"/>
      </w:pPr>
      <w:r>
        <w:t>1.2. Группа критериев, относящихся к образовательному процессу</w:t>
      </w:r>
    </w:p>
    <w:p w:rsidR="004A1364" w:rsidRDefault="004A1364">
      <w:pPr>
        <w:spacing w:after="1"/>
        <w:ind w:firstLine="540"/>
        <w:jc w:val="both"/>
      </w:pPr>
    </w:p>
    <w:p w:rsidR="004A1364" w:rsidRDefault="004A1364">
      <w:pPr>
        <w:spacing w:after="1"/>
        <w:ind w:firstLine="540"/>
        <w:jc w:val="both"/>
      </w:pPr>
      <w:r>
        <w:t xml:space="preserve">1.2.1. Критерий </w:t>
      </w:r>
      <w:r w:rsidR="005B29B3">
        <w:t>«</w:t>
      </w:r>
      <w:r>
        <w:t>Динамика результатов</w:t>
      </w:r>
      <w:r w:rsidR="005B29B3">
        <w:t>»</w:t>
      </w:r>
      <w:r>
        <w:t xml:space="preserve"> включает в себя следующие показатели:</w:t>
      </w:r>
    </w:p>
    <w:p w:rsidR="004A1364" w:rsidRDefault="004A1364">
      <w:pPr>
        <w:spacing w:before="240" w:after="1"/>
        <w:ind w:firstLine="540"/>
        <w:jc w:val="both"/>
      </w:pPr>
      <w:r>
        <w:t>1.2.1.1. Динамика результатов ГИА-11.</w:t>
      </w:r>
    </w:p>
    <w:p w:rsidR="004A1364" w:rsidRDefault="004A1364">
      <w:pPr>
        <w:spacing w:before="240" w:after="1"/>
        <w:ind w:firstLine="540"/>
        <w:jc w:val="both"/>
      </w:pPr>
      <w:r>
        <w:lastRenderedPageBreak/>
        <w:t>1.2.1.2. Динамика результатов ГИА-9.</w:t>
      </w:r>
    </w:p>
    <w:p w:rsidR="004A1364" w:rsidRDefault="004A1364">
      <w:pPr>
        <w:spacing w:before="240" w:after="1"/>
        <w:ind w:firstLine="540"/>
        <w:jc w:val="both"/>
      </w:pPr>
      <w:r>
        <w:t>1.2.1.3. Динамика результатов РДР.</w:t>
      </w:r>
    </w:p>
    <w:p w:rsidR="004A1364" w:rsidRDefault="004A1364">
      <w:pPr>
        <w:spacing w:before="240" w:after="1"/>
        <w:ind w:firstLine="540"/>
        <w:jc w:val="both"/>
      </w:pPr>
      <w:r>
        <w:t>1.2.1.4. Динамика результатов РДР по функциональной грамотности.</w:t>
      </w:r>
    </w:p>
    <w:p w:rsidR="004A1364" w:rsidRDefault="004A1364">
      <w:pPr>
        <w:spacing w:before="240" w:after="1"/>
        <w:ind w:firstLine="540"/>
        <w:jc w:val="both"/>
      </w:pPr>
      <w:r>
        <w:t xml:space="preserve">1.2.2. Критерий </w:t>
      </w:r>
      <w:r w:rsidR="005B29B3">
        <w:t>«</w:t>
      </w:r>
      <w:r>
        <w:t>Объективность оценивания</w:t>
      </w:r>
      <w:r w:rsidR="005B29B3">
        <w:t>»</w:t>
      </w:r>
      <w:r>
        <w:t xml:space="preserve"> включает в себя следующие показатели:</w:t>
      </w:r>
    </w:p>
    <w:p w:rsidR="004A1364" w:rsidRDefault="004A1364">
      <w:pPr>
        <w:spacing w:before="240" w:after="1"/>
        <w:ind w:firstLine="540"/>
        <w:jc w:val="both"/>
      </w:pPr>
      <w:r>
        <w:t>1.2.2.1. Сравнение результатов РДР с результатами промежуточной (итоговой) аттестации.</w:t>
      </w:r>
    </w:p>
    <w:p w:rsidR="004A1364" w:rsidRDefault="004A1364">
      <w:pPr>
        <w:spacing w:before="240" w:after="1"/>
        <w:ind w:firstLine="540"/>
        <w:jc w:val="both"/>
      </w:pPr>
      <w:r>
        <w:t>1.2.2.2. Сравнение результатов ВПР с результатами промежуточной (итоговой) аттестации.</w:t>
      </w:r>
    </w:p>
    <w:p w:rsidR="004A1364" w:rsidRDefault="004A1364">
      <w:pPr>
        <w:spacing w:before="240" w:after="1"/>
        <w:ind w:firstLine="540"/>
        <w:jc w:val="both"/>
      </w:pPr>
      <w:r>
        <w:t>1.2.2.3. Сравнение результатов РДР по функциональной грамотности с результатами международных сопоставительных исследований в сфере образования.</w:t>
      </w:r>
    </w:p>
    <w:p w:rsidR="004A1364" w:rsidRDefault="005B29B3">
      <w:pPr>
        <w:spacing w:before="240" w:after="1"/>
        <w:ind w:firstLine="540"/>
        <w:jc w:val="both"/>
      </w:pPr>
      <w:r>
        <w:t>1.2.3. Критерий «</w:t>
      </w:r>
      <w:r w:rsidR="004A1364">
        <w:t>Возможности обучения</w:t>
      </w:r>
      <w:r>
        <w:t>»</w:t>
      </w:r>
      <w:r w:rsidR="004A1364">
        <w:t xml:space="preserve"> включает в себя следующие показатели:</w:t>
      </w:r>
    </w:p>
    <w:p w:rsidR="004A1364" w:rsidRDefault="004A1364">
      <w:pPr>
        <w:spacing w:before="240" w:after="1"/>
        <w:ind w:firstLine="540"/>
        <w:jc w:val="both"/>
      </w:pPr>
      <w:r>
        <w:t>1.2.3.1. Инновационная деятельность образовательной организации.</w:t>
      </w:r>
    </w:p>
    <w:p w:rsidR="004A1364" w:rsidRDefault="004A1364">
      <w:pPr>
        <w:spacing w:before="240" w:after="1"/>
        <w:ind w:firstLine="540"/>
        <w:jc w:val="both"/>
      </w:pPr>
      <w:r>
        <w:t>1.2.3.2. Индивидуализация обучения.</w:t>
      </w:r>
    </w:p>
    <w:p w:rsidR="004A1364" w:rsidRDefault="004A1364">
      <w:pPr>
        <w:spacing w:before="240" w:after="1"/>
        <w:ind w:firstLine="540"/>
        <w:jc w:val="both"/>
      </w:pPr>
      <w:r>
        <w:t>1.2.3.3. Сетевая форма реализации образовательных программ.</w:t>
      </w:r>
    </w:p>
    <w:p w:rsidR="004A1364" w:rsidRDefault="004A1364">
      <w:pPr>
        <w:spacing w:before="240" w:after="1"/>
        <w:ind w:firstLine="540"/>
        <w:jc w:val="both"/>
      </w:pPr>
      <w:r>
        <w:t>1.2.3.4. Возможности дистанционного обучения.</w:t>
      </w:r>
    </w:p>
    <w:p w:rsidR="004A1364" w:rsidRDefault="004A1364">
      <w:pPr>
        <w:spacing w:before="240" w:after="1"/>
        <w:ind w:firstLine="540"/>
        <w:jc w:val="both"/>
      </w:pPr>
      <w:r>
        <w:t>1.2.3.5. Возможности обучения детей с ОВЗ.</w:t>
      </w:r>
    </w:p>
    <w:p w:rsidR="004A1364" w:rsidRDefault="004A1364">
      <w:pPr>
        <w:spacing w:before="240" w:after="1"/>
        <w:ind w:firstLine="540"/>
        <w:jc w:val="both"/>
      </w:pPr>
      <w:r>
        <w:t xml:space="preserve">1.2.3.6. Критерий </w:t>
      </w:r>
      <w:r w:rsidR="005B29B3">
        <w:t>«</w:t>
      </w:r>
      <w:r>
        <w:t>Возможности обучения детей с ОВЗ</w:t>
      </w:r>
      <w:r w:rsidR="005B29B3">
        <w:t>»</w:t>
      </w:r>
      <w:r>
        <w:t xml:space="preserve"> включает в себя:</w:t>
      </w:r>
    </w:p>
    <w:p w:rsidR="004A1364" w:rsidRDefault="004A1364">
      <w:pPr>
        <w:spacing w:before="240" w:after="1"/>
        <w:ind w:firstLine="540"/>
        <w:jc w:val="both"/>
      </w:pPr>
      <w:r>
        <w:t>1.2.3.6.1. Методическое обеспечение обучения детей с ОВЗ.</w:t>
      </w:r>
    </w:p>
    <w:p w:rsidR="004A1364" w:rsidRDefault="004A1364">
      <w:pPr>
        <w:spacing w:before="240" w:after="1"/>
        <w:ind w:firstLine="540"/>
        <w:jc w:val="both"/>
      </w:pPr>
      <w:r>
        <w:t>1.2.3.6.2. Кадровое обеспечение обучения детей с ОВЗ.</w:t>
      </w:r>
    </w:p>
    <w:p w:rsidR="004A1364" w:rsidRDefault="004A1364">
      <w:pPr>
        <w:spacing w:before="240" w:after="1"/>
        <w:ind w:firstLine="540"/>
        <w:jc w:val="both"/>
      </w:pPr>
      <w:r>
        <w:t xml:space="preserve">1.2.3.7. Организация работы с обучающимися и группами </w:t>
      </w:r>
      <w:proofErr w:type="gramStart"/>
      <w:r>
        <w:t>обучающихся</w:t>
      </w:r>
      <w:proofErr w:type="gramEnd"/>
      <w:r>
        <w:t>.</w:t>
      </w:r>
    </w:p>
    <w:p w:rsidR="004A1364" w:rsidRDefault="004A1364">
      <w:pPr>
        <w:spacing w:before="240" w:after="1"/>
        <w:ind w:firstLine="540"/>
        <w:jc w:val="both"/>
      </w:pPr>
      <w:r>
        <w:t xml:space="preserve">1.2.3.8. Наличие системы работы с родителями </w:t>
      </w:r>
      <w:proofErr w:type="gramStart"/>
      <w:r>
        <w:t>обучающихся</w:t>
      </w:r>
      <w:proofErr w:type="gramEnd"/>
      <w:r>
        <w:t>, нуждающихся в адресной поддержке.</w:t>
      </w:r>
    </w:p>
    <w:p w:rsidR="004A1364" w:rsidRDefault="004A1364">
      <w:pPr>
        <w:spacing w:before="240" w:after="1"/>
        <w:ind w:firstLine="540"/>
        <w:jc w:val="both"/>
      </w:pPr>
      <w:r>
        <w:t xml:space="preserve">1.2.3.9. Обеспеченность </w:t>
      </w:r>
      <w:proofErr w:type="gramStart"/>
      <w:r>
        <w:t>обучающихся</w:t>
      </w:r>
      <w:proofErr w:type="gramEnd"/>
      <w:r>
        <w:t xml:space="preserve"> дополнительным образованием.</w:t>
      </w:r>
    </w:p>
    <w:p w:rsidR="004A1364" w:rsidRDefault="004A1364">
      <w:pPr>
        <w:spacing w:after="1"/>
        <w:ind w:firstLine="540"/>
        <w:jc w:val="both"/>
      </w:pPr>
    </w:p>
    <w:p w:rsidR="004A1364" w:rsidRDefault="004A1364">
      <w:pPr>
        <w:spacing w:after="1"/>
        <w:ind w:firstLine="540"/>
        <w:jc w:val="both"/>
        <w:outlineLvl w:val="2"/>
      </w:pPr>
      <w:r>
        <w:t>1.3. Группа критериев, относящихся к условиям образовательной среды</w:t>
      </w:r>
    </w:p>
    <w:p w:rsidR="004A1364" w:rsidRDefault="004A1364">
      <w:pPr>
        <w:spacing w:after="1"/>
        <w:ind w:firstLine="540"/>
        <w:jc w:val="both"/>
      </w:pPr>
      <w:r>
        <w:t xml:space="preserve">1.3.1. Критерий </w:t>
      </w:r>
      <w:r w:rsidR="005B29B3">
        <w:t>«</w:t>
      </w:r>
      <w:r>
        <w:t>Материально-техническое обеспечение</w:t>
      </w:r>
      <w:r w:rsidR="005B29B3">
        <w:t>»</w:t>
      </w:r>
      <w:r>
        <w:t xml:space="preserve"> включает в себя следующие показатели:</w:t>
      </w:r>
    </w:p>
    <w:p w:rsidR="004A1364" w:rsidRDefault="004A1364">
      <w:pPr>
        <w:spacing w:before="240" w:after="1"/>
        <w:ind w:firstLine="540"/>
        <w:jc w:val="both"/>
      </w:pPr>
      <w:r>
        <w:t>1.3.1.1. Обеспеченность ОО залами различного назначения.</w:t>
      </w:r>
    </w:p>
    <w:p w:rsidR="004A1364" w:rsidRDefault="004A1364">
      <w:pPr>
        <w:spacing w:before="240" w:after="1"/>
        <w:ind w:firstLine="540"/>
        <w:jc w:val="both"/>
      </w:pPr>
      <w:r>
        <w:t>1.3.1.2. Обеспеченность ОО объектами спортивной инфраструктуры.</w:t>
      </w:r>
    </w:p>
    <w:p w:rsidR="004A1364" w:rsidRDefault="004A1364">
      <w:pPr>
        <w:spacing w:before="240" w:after="1"/>
        <w:ind w:firstLine="540"/>
        <w:jc w:val="both"/>
      </w:pPr>
      <w:r>
        <w:t>1.3.1.3. Обеспеченность ОО социальной инфраструктурой.</w:t>
      </w:r>
    </w:p>
    <w:p w:rsidR="004A1364" w:rsidRDefault="004A1364">
      <w:pPr>
        <w:spacing w:before="240" w:after="1"/>
        <w:ind w:firstLine="540"/>
        <w:jc w:val="both"/>
      </w:pPr>
      <w:r>
        <w:t>1.3.1.4. Обеспеченность ОО специализированными кабинетами по предметам.</w:t>
      </w:r>
    </w:p>
    <w:p w:rsidR="004A1364" w:rsidRDefault="004A1364">
      <w:pPr>
        <w:spacing w:before="240" w:after="1"/>
        <w:ind w:firstLine="540"/>
        <w:jc w:val="both"/>
      </w:pPr>
      <w:r>
        <w:t>1.3.1.5. Обеспеченность ОО компьютерами.</w:t>
      </w:r>
    </w:p>
    <w:p w:rsidR="004A1364" w:rsidRDefault="004A1364">
      <w:pPr>
        <w:spacing w:before="240" w:after="1"/>
        <w:ind w:firstLine="540"/>
        <w:jc w:val="both"/>
      </w:pPr>
      <w:r>
        <w:t>1.3.1.6. Обеспеченность ОО презентационным оборудованием.</w:t>
      </w:r>
    </w:p>
    <w:p w:rsidR="004A1364" w:rsidRDefault="004A1364">
      <w:pPr>
        <w:spacing w:before="240" w:after="1"/>
        <w:ind w:firstLine="540"/>
        <w:jc w:val="both"/>
      </w:pPr>
      <w:r>
        <w:lastRenderedPageBreak/>
        <w:t>1.3.1.7. Обеспеченность ОО художественной литературой.</w:t>
      </w:r>
    </w:p>
    <w:p w:rsidR="004A1364" w:rsidRDefault="004A1364">
      <w:pPr>
        <w:spacing w:before="240" w:after="1"/>
        <w:ind w:firstLine="540"/>
        <w:jc w:val="both"/>
      </w:pPr>
      <w:r>
        <w:t>1.3.1.8. Обеспеченность ОО электронными учебниками.</w:t>
      </w:r>
    </w:p>
    <w:p w:rsidR="004A1364" w:rsidRDefault="004A1364">
      <w:pPr>
        <w:spacing w:before="240" w:after="1"/>
        <w:ind w:firstLine="540"/>
        <w:jc w:val="both"/>
      </w:pPr>
      <w:r>
        <w:t>1.3.1.9. Обеспеченность учащихся скоростным доступом в Интернет.</w:t>
      </w:r>
    </w:p>
    <w:p w:rsidR="004A1364" w:rsidRDefault="004A1364">
      <w:pPr>
        <w:spacing w:before="240" w:after="1"/>
        <w:ind w:firstLine="540"/>
        <w:jc w:val="both"/>
      </w:pPr>
      <w:r>
        <w:t xml:space="preserve">1.3.2. Критерий </w:t>
      </w:r>
      <w:r w:rsidR="005B29B3">
        <w:t>«</w:t>
      </w:r>
      <w:r>
        <w:t>Кадровое обеспечение</w:t>
      </w:r>
      <w:r w:rsidR="005B29B3">
        <w:t>»</w:t>
      </w:r>
      <w:r>
        <w:t xml:space="preserve"> включает в себя следующие показатели:</w:t>
      </w:r>
    </w:p>
    <w:p w:rsidR="004A1364" w:rsidRDefault="004A1364">
      <w:pPr>
        <w:spacing w:before="240" w:after="1"/>
        <w:ind w:firstLine="540"/>
        <w:jc w:val="both"/>
      </w:pPr>
      <w:r>
        <w:t>1.3.2.1. Достижения учителей.</w:t>
      </w:r>
    </w:p>
    <w:p w:rsidR="004A1364" w:rsidRDefault="004A1364">
      <w:pPr>
        <w:spacing w:before="240" w:after="1"/>
        <w:ind w:firstLine="540"/>
        <w:jc w:val="both"/>
      </w:pPr>
      <w:r>
        <w:t>1.3.2.2. Квалификационная категория учителей.</w:t>
      </w:r>
    </w:p>
    <w:p w:rsidR="004A1364" w:rsidRDefault="004A1364">
      <w:pPr>
        <w:spacing w:before="240" w:after="1"/>
        <w:ind w:firstLine="540"/>
        <w:jc w:val="both"/>
      </w:pPr>
      <w:r>
        <w:t>1.3.2.3. Повышение квалификации учителей.</w:t>
      </w:r>
    </w:p>
    <w:p w:rsidR="004A1364" w:rsidRDefault="004A1364">
      <w:pPr>
        <w:spacing w:before="240" w:after="1"/>
        <w:ind w:firstLine="540"/>
        <w:jc w:val="both"/>
      </w:pPr>
      <w:r>
        <w:t>1.3.2.4. Награды учителей.</w:t>
      </w:r>
    </w:p>
    <w:p w:rsidR="004A1364" w:rsidRDefault="004A1364">
      <w:pPr>
        <w:spacing w:before="240" w:after="1"/>
        <w:ind w:firstLine="540"/>
        <w:jc w:val="both"/>
      </w:pPr>
      <w:r>
        <w:t>1.3.2.5. Стаж учителей.</w:t>
      </w:r>
    </w:p>
    <w:p w:rsidR="004A1364" w:rsidRDefault="004A1364">
      <w:pPr>
        <w:spacing w:before="240" w:after="1"/>
        <w:ind w:firstLine="540"/>
        <w:jc w:val="both"/>
      </w:pPr>
      <w:r>
        <w:t>1.3.2.6. Уровень образования учителей.</w:t>
      </w:r>
    </w:p>
    <w:p w:rsidR="004A1364" w:rsidRDefault="004A1364">
      <w:pPr>
        <w:spacing w:before="240" w:after="1"/>
        <w:ind w:firstLine="540"/>
        <w:jc w:val="both"/>
      </w:pPr>
      <w:r>
        <w:t>1.3.2.7. Обеспеченность ОО учительскими кадрами.</w:t>
      </w:r>
    </w:p>
    <w:p w:rsidR="004A1364" w:rsidRDefault="004A1364">
      <w:pPr>
        <w:spacing w:before="240" w:after="1"/>
        <w:ind w:firstLine="540"/>
        <w:jc w:val="both"/>
      </w:pPr>
      <w:r>
        <w:t xml:space="preserve">1.3.2.8. Обеспеченность </w:t>
      </w:r>
      <w:proofErr w:type="gramStart"/>
      <w:r>
        <w:t>обучающихся</w:t>
      </w:r>
      <w:proofErr w:type="gramEnd"/>
      <w:r>
        <w:t xml:space="preserve"> службой сопровождения.</w:t>
      </w:r>
    </w:p>
    <w:p w:rsidR="004A1364" w:rsidRDefault="004A1364">
      <w:pPr>
        <w:spacing w:before="240" w:after="1"/>
        <w:ind w:firstLine="540"/>
        <w:jc w:val="both"/>
      </w:pPr>
      <w:r>
        <w:t>1.3.2.9. Обеспеченность учителей методической поддержкой.</w:t>
      </w:r>
    </w:p>
    <w:p w:rsidR="004A1364" w:rsidRDefault="004A1364">
      <w:pPr>
        <w:spacing w:before="240" w:after="1"/>
        <w:ind w:firstLine="540"/>
        <w:jc w:val="both"/>
      </w:pPr>
      <w:r>
        <w:t>1.3.2.10. Экспертное сообщество в ОО.</w:t>
      </w:r>
    </w:p>
    <w:p w:rsidR="004A1364" w:rsidRDefault="004A1364">
      <w:pPr>
        <w:spacing w:before="240" w:after="1"/>
        <w:ind w:firstLine="540"/>
        <w:jc w:val="both"/>
      </w:pPr>
      <w:r>
        <w:t>1.3.2.11. Наставничество в ОО.</w:t>
      </w:r>
    </w:p>
    <w:p w:rsidR="004A1364" w:rsidRDefault="004A1364">
      <w:pPr>
        <w:spacing w:before="240" w:after="1"/>
        <w:ind w:firstLine="540"/>
        <w:jc w:val="both"/>
      </w:pPr>
      <w:r>
        <w:t>1.3.2.12. Наличие системы адресной помощи педагогам.</w:t>
      </w:r>
    </w:p>
    <w:p w:rsidR="004A1364" w:rsidRDefault="004A1364">
      <w:pPr>
        <w:spacing w:before="240" w:after="1"/>
        <w:ind w:firstLine="540"/>
        <w:jc w:val="both"/>
      </w:pPr>
      <w:r>
        <w:t>1.3.2.13. Сохранность педагогического коллектива.</w:t>
      </w:r>
    </w:p>
    <w:p w:rsidR="004A1364" w:rsidRDefault="004A1364">
      <w:pPr>
        <w:spacing w:before="240" w:after="1"/>
        <w:ind w:firstLine="540"/>
        <w:jc w:val="both"/>
      </w:pPr>
      <w:r>
        <w:t>1.3.3. Комфортность условий.</w:t>
      </w:r>
    </w:p>
    <w:p w:rsidR="004A1364" w:rsidRDefault="004A1364">
      <w:pPr>
        <w:spacing w:before="240" w:after="1"/>
        <w:ind w:firstLine="540"/>
        <w:jc w:val="both"/>
      </w:pPr>
      <w:r>
        <w:t xml:space="preserve">1.3.4. Критерий </w:t>
      </w:r>
      <w:r w:rsidR="005B29B3">
        <w:t>«</w:t>
      </w:r>
      <w:r>
        <w:t>Безопасность</w:t>
      </w:r>
      <w:r w:rsidR="005B29B3">
        <w:t>»</w:t>
      </w:r>
      <w:r>
        <w:t xml:space="preserve"> включает в себя следующие показатели:</w:t>
      </w:r>
    </w:p>
    <w:p w:rsidR="004A1364" w:rsidRDefault="004A1364">
      <w:pPr>
        <w:spacing w:before="240" w:after="1"/>
        <w:ind w:firstLine="540"/>
        <w:jc w:val="both"/>
      </w:pPr>
      <w:r>
        <w:t>1.3.4.1. Безопасность условий образовательной среды.</w:t>
      </w:r>
    </w:p>
    <w:p w:rsidR="004A1364" w:rsidRDefault="004A1364">
      <w:pPr>
        <w:spacing w:before="240" w:after="1"/>
        <w:ind w:firstLine="540"/>
        <w:jc w:val="both"/>
      </w:pPr>
      <w:r>
        <w:t>1.3.4.2. Антитеррористическая безопасность образовательной среды.</w:t>
      </w:r>
    </w:p>
    <w:p w:rsidR="004A1364" w:rsidRDefault="004A1364">
      <w:pPr>
        <w:spacing w:after="1"/>
        <w:ind w:firstLine="540"/>
        <w:jc w:val="both"/>
      </w:pPr>
    </w:p>
    <w:p w:rsidR="004A1364" w:rsidRDefault="004A1364">
      <w:pPr>
        <w:spacing w:after="1"/>
        <w:ind w:firstLine="540"/>
        <w:jc w:val="both"/>
        <w:outlineLvl w:val="2"/>
      </w:pPr>
      <w:r>
        <w:t>1.4. Группа критериев, относящихся к управлению образовательной организацией</w:t>
      </w:r>
    </w:p>
    <w:p w:rsidR="004A1364" w:rsidRDefault="004A1364">
      <w:pPr>
        <w:spacing w:after="1"/>
        <w:ind w:firstLine="540"/>
        <w:jc w:val="both"/>
      </w:pPr>
    </w:p>
    <w:p w:rsidR="004A1364" w:rsidRDefault="004A1364">
      <w:pPr>
        <w:spacing w:after="1"/>
        <w:ind w:firstLine="540"/>
        <w:jc w:val="both"/>
      </w:pPr>
      <w:r>
        <w:t xml:space="preserve">1.4.1. Критерий </w:t>
      </w:r>
      <w:r w:rsidR="005B29B3">
        <w:t>«</w:t>
      </w:r>
      <w:r>
        <w:t>Кадровое обеспечение руководящего состава</w:t>
      </w:r>
      <w:r w:rsidR="005B29B3">
        <w:t>»</w:t>
      </w:r>
      <w:r>
        <w:t xml:space="preserve"> включает в себя следующие показатели:</w:t>
      </w:r>
    </w:p>
    <w:p w:rsidR="004A1364" w:rsidRDefault="004A1364">
      <w:pPr>
        <w:spacing w:before="240" w:after="1"/>
        <w:ind w:firstLine="540"/>
        <w:jc w:val="both"/>
      </w:pPr>
      <w:r>
        <w:t>1.4.1.1. Достижения руководителей.</w:t>
      </w:r>
    </w:p>
    <w:p w:rsidR="004A1364" w:rsidRDefault="004A1364">
      <w:pPr>
        <w:spacing w:before="240" w:after="1"/>
        <w:ind w:firstLine="540"/>
        <w:jc w:val="both"/>
      </w:pPr>
      <w:r>
        <w:t>1.4.1.2. Повышение квалификации руководителей.</w:t>
      </w:r>
    </w:p>
    <w:p w:rsidR="004A1364" w:rsidRDefault="004A1364">
      <w:pPr>
        <w:spacing w:before="240" w:after="1"/>
        <w:ind w:firstLine="540"/>
        <w:jc w:val="both"/>
      </w:pPr>
      <w:r>
        <w:t>1.4.1.3. Награды руководителей.</w:t>
      </w:r>
    </w:p>
    <w:p w:rsidR="004A1364" w:rsidRDefault="004A1364">
      <w:pPr>
        <w:spacing w:before="240" w:after="1"/>
        <w:ind w:firstLine="540"/>
        <w:jc w:val="both"/>
      </w:pPr>
      <w:r>
        <w:t>1.4.2. Открытость деятельности.</w:t>
      </w:r>
    </w:p>
    <w:p w:rsidR="004A1364" w:rsidRDefault="005B29B3">
      <w:pPr>
        <w:spacing w:before="240" w:after="1"/>
        <w:ind w:firstLine="540"/>
        <w:jc w:val="both"/>
      </w:pPr>
      <w:r>
        <w:t>1.4.3. Критерий «</w:t>
      </w:r>
      <w:r w:rsidR="004A1364">
        <w:t>Удовлетворенность</w:t>
      </w:r>
      <w:r>
        <w:t>»</w:t>
      </w:r>
      <w:r w:rsidR="004A1364">
        <w:t xml:space="preserve"> включает в себя следующие показатели:</w:t>
      </w:r>
    </w:p>
    <w:p w:rsidR="004A1364" w:rsidRDefault="004A1364">
      <w:pPr>
        <w:spacing w:before="240" w:after="1"/>
        <w:ind w:firstLine="540"/>
        <w:jc w:val="both"/>
      </w:pPr>
      <w:r>
        <w:t>1.4.3.1. Удовлетворенность детей.</w:t>
      </w:r>
    </w:p>
    <w:p w:rsidR="004A1364" w:rsidRDefault="004A1364">
      <w:pPr>
        <w:spacing w:before="240" w:after="1"/>
        <w:ind w:firstLine="540"/>
        <w:jc w:val="both"/>
      </w:pPr>
      <w:r>
        <w:lastRenderedPageBreak/>
        <w:t>1.4.3.2. Удовлетворенность родителей.</w:t>
      </w:r>
    </w:p>
    <w:p w:rsidR="004A1364" w:rsidRDefault="004A1364">
      <w:pPr>
        <w:spacing w:before="240" w:after="1"/>
        <w:ind w:firstLine="540"/>
        <w:jc w:val="both"/>
      </w:pPr>
      <w:r>
        <w:t>1.4.3.3. Удовлетворенность педагогов.</w:t>
      </w:r>
    </w:p>
    <w:p w:rsidR="004A1364" w:rsidRDefault="005B29B3">
      <w:pPr>
        <w:spacing w:before="240" w:after="1"/>
        <w:ind w:firstLine="540"/>
        <w:jc w:val="both"/>
      </w:pPr>
      <w:r>
        <w:t>1.4.4. Критерий «</w:t>
      </w:r>
      <w:r w:rsidR="004A1364">
        <w:t>Результаты контрольно-надзорной деятельности</w:t>
      </w:r>
      <w:r>
        <w:t>»</w:t>
      </w:r>
      <w:r w:rsidR="004A1364">
        <w:t xml:space="preserve"> включает в себя следующие показатели:</w:t>
      </w:r>
    </w:p>
    <w:p w:rsidR="004A1364" w:rsidRDefault="004A1364">
      <w:pPr>
        <w:spacing w:before="240" w:after="1"/>
        <w:ind w:firstLine="540"/>
        <w:jc w:val="both"/>
      </w:pPr>
      <w:r>
        <w:t>1.4.4.1. Отсутствие подтвержденных жалоб и предписаний;</w:t>
      </w:r>
    </w:p>
    <w:p w:rsidR="004A1364" w:rsidRDefault="004A1364">
      <w:pPr>
        <w:spacing w:before="240" w:after="1"/>
        <w:ind w:firstLine="540"/>
        <w:jc w:val="both"/>
      </w:pPr>
      <w:r>
        <w:t>1.4.4.2. Отсутствие нарушений, выявленных при проведении адресных мониторингов.</w:t>
      </w:r>
    </w:p>
    <w:p w:rsidR="004A1364" w:rsidRDefault="004A1364">
      <w:pPr>
        <w:spacing w:before="240" w:after="1"/>
        <w:ind w:firstLine="540"/>
        <w:jc w:val="both"/>
      </w:pPr>
      <w:r>
        <w:t xml:space="preserve">1.4.5. Критерий </w:t>
      </w:r>
      <w:r w:rsidR="005B29B3">
        <w:t>«</w:t>
      </w:r>
      <w:r>
        <w:t>Объективность результатов</w:t>
      </w:r>
      <w:r w:rsidR="005B29B3">
        <w:t>»</w:t>
      </w:r>
      <w:r>
        <w:t xml:space="preserve"> включает в себя следующие показатели:</w:t>
      </w:r>
    </w:p>
    <w:p w:rsidR="004A1364" w:rsidRDefault="004A1364">
      <w:pPr>
        <w:spacing w:before="240" w:after="1"/>
        <w:ind w:firstLine="540"/>
        <w:jc w:val="both"/>
      </w:pPr>
      <w:r>
        <w:t xml:space="preserve">1.4.5.1. Пересечение доверительных интервалов среднего первичного балла города </w:t>
      </w:r>
      <w:r w:rsidR="005B29B3">
        <w:br/>
      </w:r>
      <w:r>
        <w:t>и образовательной организации.</w:t>
      </w:r>
    </w:p>
    <w:p w:rsidR="004A1364" w:rsidRDefault="004A1364">
      <w:pPr>
        <w:spacing w:before="240" w:after="1"/>
        <w:ind w:firstLine="540"/>
        <w:jc w:val="both"/>
      </w:pPr>
      <w:r>
        <w:t>1.4.5.2. Среднее модуля разности отметок по журналу и за внешние оценочные процедуры учеников в образовательной организации.</w:t>
      </w:r>
    </w:p>
    <w:p w:rsidR="004A1364" w:rsidRDefault="004A1364">
      <w:pPr>
        <w:spacing w:before="240" w:after="1"/>
        <w:ind w:firstLine="540"/>
        <w:jc w:val="both"/>
      </w:pPr>
      <w:r>
        <w:t>1.4.5.3. Процент расхождения количества участников оценочных процедур.</w:t>
      </w:r>
    </w:p>
    <w:p w:rsidR="004A1364" w:rsidRDefault="004A1364">
      <w:pPr>
        <w:spacing w:before="240" w:after="1"/>
        <w:ind w:firstLine="540"/>
        <w:jc w:val="both"/>
      </w:pPr>
      <w:r>
        <w:t>1.4.5.4. Корреляция отметок по журналу и за внешние оценочные процедуры.</w:t>
      </w:r>
    </w:p>
    <w:p w:rsidR="004A1364" w:rsidRDefault="004A1364">
      <w:pPr>
        <w:spacing w:before="240" w:after="1"/>
        <w:ind w:firstLine="540"/>
        <w:jc w:val="both"/>
      </w:pPr>
      <w:r>
        <w:t xml:space="preserve">1.4.6. Критерий </w:t>
      </w:r>
      <w:r w:rsidR="005B29B3">
        <w:t>«</w:t>
      </w:r>
      <w:r>
        <w:t>Результаты массового образования</w:t>
      </w:r>
      <w:r w:rsidR="005B29B3">
        <w:t>»</w:t>
      </w:r>
      <w:r>
        <w:t xml:space="preserve"> включает в себя следующие показатели:</w:t>
      </w:r>
    </w:p>
    <w:p w:rsidR="004A1364" w:rsidRDefault="004A1364">
      <w:pPr>
        <w:spacing w:before="240" w:after="1"/>
        <w:ind w:firstLine="540"/>
        <w:jc w:val="both"/>
      </w:pPr>
      <w:r>
        <w:t>1.4.6.1. Результат массового образования в сравнении с ОО своего кластера.</w:t>
      </w:r>
    </w:p>
    <w:p w:rsidR="004A1364" w:rsidRDefault="004A1364">
      <w:pPr>
        <w:spacing w:before="240" w:after="1"/>
        <w:ind w:firstLine="540"/>
        <w:jc w:val="both"/>
      </w:pPr>
      <w:r>
        <w:t>1.4.6.2. Участие педагогов в программах адресной помощи другим ОО.</w:t>
      </w:r>
    </w:p>
    <w:p w:rsidR="004A1364" w:rsidRDefault="004A1364">
      <w:pPr>
        <w:spacing w:after="1"/>
        <w:ind w:firstLine="540"/>
        <w:jc w:val="both"/>
      </w:pPr>
    </w:p>
    <w:p w:rsidR="004A1364" w:rsidRDefault="004A1364">
      <w:pPr>
        <w:spacing w:after="1"/>
        <w:ind w:firstLine="540"/>
        <w:jc w:val="both"/>
        <w:outlineLvl w:val="1"/>
      </w:pPr>
      <w:r>
        <w:t>2. Группа критериев, относящихся к системе профессионального развития педагогических работников</w:t>
      </w:r>
    </w:p>
    <w:p w:rsidR="004A1364" w:rsidRDefault="004A1364">
      <w:pPr>
        <w:spacing w:after="1"/>
        <w:ind w:firstLine="540"/>
        <w:jc w:val="both"/>
      </w:pPr>
    </w:p>
    <w:p w:rsidR="004A1364" w:rsidRDefault="005B29B3">
      <w:pPr>
        <w:spacing w:after="1"/>
        <w:ind w:firstLine="540"/>
        <w:jc w:val="both"/>
      </w:pPr>
      <w:r>
        <w:t>2.1. Критерий «</w:t>
      </w:r>
      <w:r w:rsidR="004A1364">
        <w:t xml:space="preserve">Индивидуализация механизмов повышения квалификации </w:t>
      </w:r>
      <w:r>
        <w:br/>
      </w:r>
      <w:r w:rsidR="004A1364">
        <w:t>и профессионального развития педагогических работников</w:t>
      </w:r>
      <w:r>
        <w:t>»</w:t>
      </w:r>
      <w:r w:rsidR="004A1364">
        <w:t xml:space="preserve"> включает в себя следующие показатели:</w:t>
      </w:r>
    </w:p>
    <w:p w:rsidR="004A1364" w:rsidRDefault="004A1364">
      <w:pPr>
        <w:spacing w:before="240" w:after="1"/>
        <w:ind w:firstLine="540"/>
        <w:jc w:val="both"/>
      </w:pPr>
      <w:r>
        <w:t>2.1.1. Количество мероприятий мониторинговой, исследовательской направленности, проведенных в течение отчетного периода и направленных на выявление запроса педагогических коллективов, отдельных педагогов на направления повышения квалификации и профессионального развития.</w:t>
      </w:r>
    </w:p>
    <w:p w:rsidR="004A1364" w:rsidRDefault="004A1364">
      <w:pPr>
        <w:spacing w:before="240" w:after="1"/>
        <w:ind w:firstLine="540"/>
        <w:jc w:val="both"/>
      </w:pPr>
      <w:r>
        <w:t>2.1.2. Количество/доля дополнительных профессиональных программ повышения квалификации (далее - ДПП), реализованных за отчетный период для обучения школьных педагогических команд, от общей численности реализованных ДПП ПК с учетом выявленных запросов.</w:t>
      </w:r>
    </w:p>
    <w:p w:rsidR="004A1364" w:rsidRDefault="004A1364">
      <w:pPr>
        <w:spacing w:before="240" w:after="1"/>
        <w:ind w:firstLine="540"/>
        <w:jc w:val="both"/>
      </w:pPr>
      <w:r>
        <w:t>2.1.3. Количество педагогических работников, прошедших в течение отчетного периода диагностику профессиональных дефицитов.</w:t>
      </w:r>
    </w:p>
    <w:p w:rsidR="004A1364" w:rsidRDefault="004A1364">
      <w:pPr>
        <w:spacing w:before="240" w:after="1"/>
        <w:ind w:firstLine="540"/>
        <w:jc w:val="both"/>
      </w:pPr>
      <w:r>
        <w:t>2.1.4. Количество/доля педагогических работников, прошедших за отчетный период повышение квалификации на основе предварительной персонифицированной диагностики профессиональных дефицитов, от общего количества педагогических работников, прошедших повышение квалификации.</w:t>
      </w:r>
    </w:p>
    <w:p w:rsidR="004A1364" w:rsidRDefault="004A1364">
      <w:pPr>
        <w:spacing w:before="240" w:after="1"/>
        <w:ind w:firstLine="540"/>
        <w:jc w:val="both"/>
      </w:pPr>
      <w:r>
        <w:t>2.1.5. Количество мероприятий, реализованных в отчетный период в рамках системы мер по выявлению профессиональных дефицитов педагогических работников.</w:t>
      </w:r>
    </w:p>
    <w:p w:rsidR="004A1364" w:rsidRDefault="004A1364">
      <w:pPr>
        <w:spacing w:before="240" w:after="1"/>
        <w:ind w:firstLine="540"/>
        <w:jc w:val="both"/>
      </w:pPr>
      <w:r>
        <w:lastRenderedPageBreak/>
        <w:t xml:space="preserve">2.1.6. Количество/доля педагогических работников, прошедших за отчетный период повышение квалификации на основе индивидуальных образовательных маршрутов, </w:t>
      </w:r>
      <w:r w:rsidR="005B29B3">
        <w:br/>
      </w:r>
      <w:r>
        <w:t>от общей численности педагогических работников, прошедших повышение квалификации.</w:t>
      </w:r>
    </w:p>
    <w:p w:rsidR="004A1364" w:rsidRDefault="004A1364">
      <w:pPr>
        <w:spacing w:before="240" w:after="1"/>
        <w:ind w:firstLine="540"/>
        <w:jc w:val="both"/>
      </w:pPr>
      <w:r>
        <w:t xml:space="preserve">2.1.7. Количество педагогических работников, включенных в экспертную деятельность на региональном </w:t>
      </w:r>
      <w:proofErr w:type="gramStart"/>
      <w:r>
        <w:t>и(</w:t>
      </w:r>
      <w:proofErr w:type="gramEnd"/>
      <w:r>
        <w:t>или) федеральном уровне, включая экспертную деятельность в рамках Всероссийской олимпиады школьников.</w:t>
      </w:r>
    </w:p>
    <w:p w:rsidR="004A1364" w:rsidRDefault="004A1364">
      <w:pPr>
        <w:spacing w:before="240" w:after="1"/>
        <w:ind w:firstLine="540"/>
        <w:jc w:val="both"/>
      </w:pPr>
      <w:r>
        <w:t>2.1.8. Количество педагогических работников, которым в отчетный период была оказана консультативная помощь по вопросам профилактики профессионального выгорания.</w:t>
      </w:r>
    </w:p>
    <w:p w:rsidR="004A1364" w:rsidRDefault="004A1364">
      <w:pPr>
        <w:spacing w:before="240" w:after="1"/>
        <w:ind w:firstLine="540"/>
        <w:jc w:val="both"/>
      </w:pPr>
      <w:r>
        <w:t>2.1.9. Количество/доля ДПП ПК, предлагаемых для персонифицированного повышения квалификации педагогических работников в объеме не менее 36 часов, от общей численности ДПП ПК.</w:t>
      </w:r>
    </w:p>
    <w:p w:rsidR="004A1364" w:rsidRDefault="004A1364">
      <w:pPr>
        <w:spacing w:before="240" w:after="1"/>
        <w:ind w:firstLine="540"/>
        <w:jc w:val="both"/>
      </w:pPr>
      <w:r>
        <w:t>2.1.10. Количество педагогических работников, для которых в течение отчетного периода были разработаны и реализованы индивидуальные планы профессионального развития.</w:t>
      </w:r>
    </w:p>
    <w:p w:rsidR="004A1364" w:rsidRDefault="005B29B3">
      <w:pPr>
        <w:spacing w:before="240" w:after="1"/>
        <w:ind w:firstLine="540"/>
        <w:jc w:val="both"/>
      </w:pPr>
      <w:r>
        <w:t>2.2. Критерий «</w:t>
      </w:r>
      <w:r w:rsidR="004A1364">
        <w:t>Повышение эффективности региональной системы дополнительного профессионального образования</w:t>
      </w:r>
      <w:r>
        <w:t>»</w:t>
      </w:r>
      <w:r w:rsidR="004A1364">
        <w:t xml:space="preserve"> (далее - ДПО) включает в себя следующие показатели:</w:t>
      </w:r>
    </w:p>
    <w:p w:rsidR="004A1364" w:rsidRDefault="004A1364">
      <w:pPr>
        <w:spacing w:before="240" w:after="1"/>
        <w:ind w:firstLine="540"/>
        <w:jc w:val="both"/>
      </w:pPr>
      <w:r>
        <w:t xml:space="preserve">2.2.1. Количество/доля педагогических работников, завершивших в течение отчетного периода обучение по ДПП (ПК), в отношении которых проведена комиссионная оценка качества их деятельности в </w:t>
      </w:r>
      <w:proofErr w:type="spellStart"/>
      <w:r>
        <w:t>послекурсовой</w:t>
      </w:r>
      <w:proofErr w:type="spellEnd"/>
      <w:r>
        <w:t xml:space="preserve"> период со стороны работодателей, </w:t>
      </w:r>
      <w:r w:rsidR="005B29B3">
        <w:br/>
      </w:r>
      <w:r>
        <w:t>от общей численности педагогических работников, завершивших обучение.</w:t>
      </w:r>
    </w:p>
    <w:p w:rsidR="004A1364" w:rsidRDefault="004A1364">
      <w:pPr>
        <w:spacing w:before="240" w:after="1"/>
        <w:ind w:firstLine="540"/>
        <w:jc w:val="both"/>
      </w:pPr>
      <w:r>
        <w:t xml:space="preserve">2.2.2. Количество педагогических работников, завершивших за последние 3 года </w:t>
      </w:r>
      <w:proofErr w:type="gramStart"/>
      <w:r>
        <w:t>обучение по программам</w:t>
      </w:r>
      <w:proofErr w:type="gramEnd"/>
      <w:r>
        <w:t xml:space="preserve"> профессиональной переподготовки педагогической направленности.</w:t>
      </w:r>
    </w:p>
    <w:p w:rsidR="004A1364" w:rsidRDefault="004A1364">
      <w:pPr>
        <w:spacing w:before="240" w:after="1"/>
        <w:ind w:firstLine="540"/>
        <w:jc w:val="both"/>
      </w:pPr>
      <w:r>
        <w:t xml:space="preserve">2.2.3. Наличие актуального реестра организаций, реализующих программы ДПО, </w:t>
      </w:r>
      <w:r w:rsidR="005B29B3">
        <w:br/>
      </w:r>
      <w:r>
        <w:t>в которых педагогические работники проходили повышение квалификации.</w:t>
      </w:r>
    </w:p>
    <w:p w:rsidR="004A1364" w:rsidRDefault="004A1364">
      <w:pPr>
        <w:spacing w:before="240" w:after="1"/>
        <w:ind w:firstLine="540"/>
        <w:jc w:val="both"/>
      </w:pPr>
      <w:r>
        <w:t>2.2.4. Количество ДПП ПК одной направленности, включенных в региональный реестр и предлагаемых для повышения квалификации педагогических работников.</w:t>
      </w:r>
    </w:p>
    <w:p w:rsidR="004A1364" w:rsidRDefault="004A1364">
      <w:pPr>
        <w:spacing w:before="240" w:after="1"/>
        <w:ind w:firstLine="540"/>
        <w:jc w:val="both"/>
      </w:pPr>
      <w:r>
        <w:t>2.2.5. Количество/доля ДПП ПК, реализованных полностью или частично в форме стажировки, от общей численности реализованных программ в течение отчетного периода.</w:t>
      </w:r>
    </w:p>
    <w:p w:rsidR="004A1364" w:rsidRDefault="004A1364">
      <w:pPr>
        <w:spacing w:before="240" w:after="1"/>
        <w:ind w:firstLine="540"/>
        <w:jc w:val="both"/>
      </w:pPr>
      <w:r>
        <w:t>2.2.6. Средневзвешенное значение объема ДПП ПК для педагогических работников, реализованных за отчетный период.</w:t>
      </w:r>
    </w:p>
    <w:p w:rsidR="004A1364" w:rsidRDefault="004A1364">
      <w:pPr>
        <w:spacing w:before="240" w:after="1"/>
        <w:ind w:firstLine="540"/>
        <w:jc w:val="both"/>
      </w:pPr>
      <w:r>
        <w:t xml:space="preserve">2.2.7. Количество/доля обновленных в отчетный период ДПП ПК по итогам анализа результатов ГИА, ВПР, НИКО, МСИ, других оценочных процедур в системе общего </w:t>
      </w:r>
      <w:r w:rsidR="005B29B3">
        <w:br/>
      </w:r>
      <w:r>
        <w:t>и среднего профессионального образования от общей численности ДПП ПК.</w:t>
      </w:r>
    </w:p>
    <w:p w:rsidR="004A1364" w:rsidRDefault="004A1364">
      <w:pPr>
        <w:spacing w:before="240" w:after="1"/>
        <w:ind w:firstLine="540"/>
        <w:jc w:val="both"/>
      </w:pPr>
      <w:r>
        <w:t>2.2.8. Количество/доля дополнительных профессиональных программ профессиональной переподготовки, повышения квалификации (далее - ДПП ПП, ПК), реализованных в отчетный период с использованием сетевой формы, от общей численности реализованных ДПП ПП, ПК.</w:t>
      </w:r>
    </w:p>
    <w:p w:rsidR="004A1364" w:rsidRDefault="004A1364">
      <w:pPr>
        <w:spacing w:before="240" w:after="1"/>
        <w:ind w:firstLine="540"/>
        <w:jc w:val="both"/>
      </w:pPr>
      <w:r>
        <w:t xml:space="preserve">2.2.9. Количество управленческих решений, принятых в отчетный период </w:t>
      </w:r>
      <w:r w:rsidR="005B29B3">
        <w:br/>
      </w:r>
      <w:r>
        <w:t>по результатам анализа эффективности мер, принятых за 3 года, предшествующих проведению оценки качества дополнительного профессионального образования педагогических работников.</w:t>
      </w:r>
    </w:p>
    <w:p w:rsidR="004A1364" w:rsidRDefault="004A1364">
      <w:pPr>
        <w:spacing w:before="240" w:after="1"/>
        <w:ind w:firstLine="540"/>
        <w:jc w:val="both"/>
      </w:pPr>
      <w:r>
        <w:lastRenderedPageBreak/>
        <w:t xml:space="preserve">2.3. Критерий </w:t>
      </w:r>
      <w:r w:rsidR="005B29B3">
        <w:t>«</w:t>
      </w:r>
      <w:r>
        <w:t>Осуществление методической поддержки педагогов</w:t>
      </w:r>
      <w:r w:rsidR="005B29B3">
        <w:t>»</w:t>
      </w:r>
      <w:r>
        <w:t xml:space="preserve"> включает в себя следующие показатели:</w:t>
      </w:r>
    </w:p>
    <w:p w:rsidR="004A1364" w:rsidRDefault="004A1364">
      <w:pPr>
        <w:spacing w:before="240" w:after="1"/>
        <w:ind w:firstLine="540"/>
        <w:jc w:val="both"/>
      </w:pPr>
      <w:r>
        <w:t>2.3.1. Наличие программ (целевых проектов, дорожных карт и так далее) развития методической службы с обоснованием целей методической работы.</w:t>
      </w:r>
    </w:p>
    <w:p w:rsidR="004A1364" w:rsidRDefault="004A1364">
      <w:pPr>
        <w:spacing w:before="240" w:after="1"/>
        <w:ind w:firstLine="540"/>
        <w:jc w:val="both"/>
      </w:pPr>
      <w:r>
        <w:t>2.3.2. Проведение мероприятий по организации методического сопровождения педагогов.</w:t>
      </w:r>
    </w:p>
    <w:p w:rsidR="004A1364" w:rsidRDefault="004A1364">
      <w:pPr>
        <w:spacing w:before="240" w:after="1"/>
        <w:ind w:firstLine="540"/>
        <w:jc w:val="both"/>
      </w:pPr>
      <w:r>
        <w:t xml:space="preserve">2.3.3. Организация методической работы с педагогическими работниками </w:t>
      </w:r>
      <w:r w:rsidR="005B29B3">
        <w:br/>
      </w:r>
      <w:r>
        <w:t>по результатам оценочных процедур.</w:t>
      </w:r>
    </w:p>
    <w:p w:rsidR="004A1364" w:rsidRDefault="004A1364">
      <w:pPr>
        <w:spacing w:before="240" w:after="1"/>
        <w:ind w:firstLine="540"/>
        <w:jc w:val="both"/>
      </w:pPr>
      <w:r>
        <w:t xml:space="preserve">2.3.4. Количество/доля учителей, повысивших свою квалификационную категорию </w:t>
      </w:r>
      <w:r w:rsidR="005B29B3">
        <w:br/>
      </w:r>
      <w:r>
        <w:t>по результатам аттестации.</w:t>
      </w:r>
    </w:p>
    <w:p w:rsidR="004A1364" w:rsidRDefault="004A1364">
      <w:pPr>
        <w:spacing w:before="240" w:after="1"/>
        <w:ind w:firstLine="540"/>
        <w:jc w:val="both"/>
      </w:pPr>
      <w:r>
        <w:t xml:space="preserve">2.3.5. Количество учителей, подтвердивших свою квалификационную категорию </w:t>
      </w:r>
      <w:r w:rsidR="005B29B3">
        <w:br/>
      </w:r>
      <w:r>
        <w:t>по результатам аттестации.</w:t>
      </w:r>
    </w:p>
    <w:p w:rsidR="004A1364" w:rsidRDefault="004A1364">
      <w:pPr>
        <w:spacing w:before="240" w:after="1"/>
        <w:ind w:firstLine="540"/>
        <w:jc w:val="both"/>
      </w:pPr>
      <w:r>
        <w:t>2.3.6. Охват педагогических работников профессиональными конкурсами (количество на 100 человек).</w:t>
      </w:r>
    </w:p>
    <w:p w:rsidR="004A1364" w:rsidRDefault="004A1364">
      <w:pPr>
        <w:spacing w:before="240" w:after="1"/>
        <w:ind w:firstLine="540"/>
        <w:jc w:val="both"/>
      </w:pPr>
      <w:r>
        <w:t>2.3.7. Количество педагогических коллективов образовательных учреждений, принимающих участие в опытно-экспериментальной работе.</w:t>
      </w:r>
    </w:p>
    <w:p w:rsidR="004A1364" w:rsidRDefault="004A1364">
      <w:pPr>
        <w:spacing w:before="240" w:after="1"/>
        <w:ind w:firstLine="540"/>
        <w:jc w:val="both"/>
      </w:pPr>
      <w:r>
        <w:t xml:space="preserve">2.4. Критерий </w:t>
      </w:r>
      <w:r w:rsidR="005B29B3">
        <w:t>«</w:t>
      </w:r>
      <w:r>
        <w:t>Организация методической поддержки молодых педагогов, реализация программы наставничества</w:t>
      </w:r>
      <w:r w:rsidR="005B29B3">
        <w:t>»</w:t>
      </w:r>
      <w:r>
        <w:t xml:space="preserve"> включает в себя следующие показатели:</w:t>
      </w:r>
    </w:p>
    <w:p w:rsidR="004A1364" w:rsidRDefault="004A1364">
      <w:pPr>
        <w:spacing w:before="240" w:after="1"/>
        <w:ind w:firstLine="540"/>
        <w:jc w:val="both"/>
      </w:pPr>
      <w:r>
        <w:t>2.4.1. Наличие программ наставничества (разделов программы наставничества), направленных на помощь молодым педагогам.</w:t>
      </w:r>
    </w:p>
    <w:p w:rsidR="004A1364" w:rsidRDefault="004A1364">
      <w:pPr>
        <w:spacing w:before="240" w:after="1"/>
        <w:ind w:firstLine="540"/>
        <w:jc w:val="both"/>
      </w:pPr>
      <w:r>
        <w:t>2.4.2. Организация и проведение мониторинга реализации программы наставничества, направленной на помощь молодым педагогам.</w:t>
      </w:r>
    </w:p>
    <w:p w:rsidR="004A1364" w:rsidRDefault="004A1364">
      <w:pPr>
        <w:spacing w:before="240" w:after="1"/>
        <w:ind w:firstLine="540"/>
        <w:jc w:val="both"/>
      </w:pPr>
      <w:r>
        <w:t>2.4.3. Проведение аналитических исследований, мониторингов по выявлению профессиональных дефицитов молодых педагогов.</w:t>
      </w:r>
    </w:p>
    <w:p w:rsidR="004A1364" w:rsidRDefault="004A1364">
      <w:pPr>
        <w:spacing w:before="240" w:after="1"/>
        <w:ind w:firstLine="540"/>
        <w:jc w:val="both"/>
      </w:pPr>
      <w:r>
        <w:t>2.4.4. Доля молодых специалистов, реализующих индивидуальные маршруты повышения профессионального мастерства с учетом выявленных профессиональных дефицитов.</w:t>
      </w:r>
    </w:p>
    <w:p w:rsidR="004A1364" w:rsidRDefault="004A1364">
      <w:pPr>
        <w:spacing w:before="240" w:after="1"/>
        <w:ind w:firstLine="540"/>
        <w:jc w:val="both"/>
      </w:pPr>
      <w:r>
        <w:t>2.4.5. Организация информационной поддержки молодых специалистов (в том числе</w:t>
      </w:r>
      <w:r w:rsidR="005B29B3">
        <w:br/>
      </w:r>
      <w:r>
        <w:t>в социальных сетях).</w:t>
      </w:r>
    </w:p>
    <w:p w:rsidR="004A1364" w:rsidRDefault="004A1364">
      <w:pPr>
        <w:spacing w:before="240" w:after="1"/>
        <w:ind w:firstLine="540"/>
        <w:jc w:val="both"/>
      </w:pPr>
      <w:r>
        <w:t xml:space="preserve">2.4.6. Количество информационно-методических и </w:t>
      </w:r>
      <w:proofErr w:type="spellStart"/>
      <w:r>
        <w:t>медиаматериалов</w:t>
      </w:r>
      <w:proofErr w:type="spellEnd"/>
      <w:r>
        <w:t xml:space="preserve"> по обобщению </w:t>
      </w:r>
      <w:r w:rsidR="005B29B3">
        <w:br/>
      </w:r>
      <w:r>
        <w:t>и тиражированию лучших педагогических практик, реализуемых молодыми специалистами.</w:t>
      </w:r>
    </w:p>
    <w:p w:rsidR="004A1364" w:rsidRDefault="005B29B3">
      <w:pPr>
        <w:spacing w:before="240" w:after="1"/>
        <w:ind w:firstLine="540"/>
        <w:jc w:val="both"/>
      </w:pPr>
      <w:r>
        <w:t>2.5. Критерий «</w:t>
      </w:r>
      <w:r w:rsidR="004A1364">
        <w:t>Региональная система развития и поддержки методических объединений и профессиональных сообществ педагогов, в том числе в сетевой форме</w:t>
      </w:r>
      <w:r>
        <w:t>»</w:t>
      </w:r>
      <w:r w:rsidR="004A1364">
        <w:t xml:space="preserve"> включает в себя следующие показатели:</w:t>
      </w:r>
    </w:p>
    <w:p w:rsidR="004A1364" w:rsidRDefault="004A1364">
      <w:pPr>
        <w:spacing w:before="240" w:after="1"/>
        <w:ind w:firstLine="540"/>
        <w:jc w:val="both"/>
      </w:pPr>
      <w:r>
        <w:t xml:space="preserve">2.5.1. Количество мероприятий, проведенных в отчетный период, направленных </w:t>
      </w:r>
      <w:r w:rsidR="005B29B3">
        <w:br/>
      </w:r>
      <w:r>
        <w:t>на поддержку методических объединений и/или профессиональных сообществ образовательных организаций.</w:t>
      </w:r>
    </w:p>
    <w:p w:rsidR="004A1364" w:rsidRDefault="004A1364">
      <w:pPr>
        <w:spacing w:before="240" w:after="1"/>
        <w:ind w:firstLine="540"/>
        <w:jc w:val="both"/>
      </w:pPr>
      <w:r>
        <w:t>2.5.2. Мероприятия, направленные на профессиональное развитие педагогических работников, реализуемые в сетевой форме.</w:t>
      </w:r>
    </w:p>
    <w:p w:rsidR="004A1364" w:rsidRDefault="004A1364">
      <w:pPr>
        <w:spacing w:before="240" w:after="1"/>
        <w:ind w:firstLine="540"/>
        <w:jc w:val="both"/>
      </w:pPr>
      <w:r>
        <w:lastRenderedPageBreak/>
        <w:t xml:space="preserve">2.5.3. Количество информационно-методических и </w:t>
      </w:r>
      <w:proofErr w:type="spellStart"/>
      <w:r>
        <w:t>медиаматериалов</w:t>
      </w:r>
      <w:proofErr w:type="spellEnd"/>
      <w:r>
        <w:t xml:space="preserve"> по обобщению </w:t>
      </w:r>
      <w:r w:rsidR="005B29B3">
        <w:br/>
      </w:r>
      <w:r>
        <w:t xml:space="preserve">и тиражированию лучших практик организации работы методических объединений </w:t>
      </w:r>
      <w:r w:rsidR="005B29B3">
        <w:br/>
      </w:r>
      <w:r>
        <w:t>и/или профессиональных сообществ.</w:t>
      </w:r>
    </w:p>
    <w:p w:rsidR="004A1364" w:rsidRDefault="004A1364">
      <w:pPr>
        <w:spacing w:before="240" w:after="1"/>
        <w:ind w:firstLine="540"/>
        <w:jc w:val="both"/>
      </w:pPr>
      <w:r>
        <w:t>2.5.4. Количество сетевых профессиональных сообществ педагогических работников, функционирующих на районном и/или межрайонном уровнях.</w:t>
      </w:r>
    </w:p>
    <w:p w:rsidR="004A1364" w:rsidRDefault="004A1364">
      <w:pPr>
        <w:spacing w:before="240" w:after="1"/>
        <w:ind w:firstLine="540"/>
        <w:jc w:val="both"/>
      </w:pPr>
      <w:r>
        <w:t>2.5.5. Количество реализованных в отчетный период сетевых проектов с участием педагогических работников.</w:t>
      </w:r>
    </w:p>
    <w:p w:rsidR="004A1364" w:rsidRDefault="004A1364">
      <w:pPr>
        <w:spacing w:before="240" w:after="1"/>
        <w:ind w:firstLine="540"/>
        <w:jc w:val="both"/>
      </w:pPr>
      <w:r>
        <w:t xml:space="preserve">2.6. Критерий </w:t>
      </w:r>
      <w:r w:rsidR="005B29B3">
        <w:t>«</w:t>
      </w:r>
      <w:r>
        <w:t>Развитие кадрового потенциала образовательных организаций</w:t>
      </w:r>
      <w:r w:rsidR="005B29B3">
        <w:t>»</w:t>
      </w:r>
      <w:r>
        <w:t xml:space="preserve"> включает в себя следующие показатели:</w:t>
      </w:r>
    </w:p>
    <w:p w:rsidR="004A1364" w:rsidRDefault="004A1364">
      <w:pPr>
        <w:spacing w:before="240" w:after="1"/>
        <w:ind w:firstLine="540"/>
        <w:jc w:val="both"/>
      </w:pPr>
      <w:r>
        <w:t>2.6.1. Количество педагогов - молодых специалистов, трудоустроенных в отчетный период по программе целевой подготовки.</w:t>
      </w:r>
    </w:p>
    <w:p w:rsidR="004A1364" w:rsidRDefault="004A1364">
      <w:pPr>
        <w:spacing w:before="240" w:after="1"/>
        <w:ind w:firstLine="540"/>
        <w:jc w:val="both"/>
      </w:pPr>
      <w:r>
        <w:t xml:space="preserve">2.6.2. Соотношение численности педагогических работников до 35 лет по отношению </w:t>
      </w:r>
      <w:r w:rsidR="005B29B3">
        <w:br/>
      </w:r>
      <w:r>
        <w:t xml:space="preserve">к педагогическим работникам старше 60 лет, прошедших в отчетный период обучение </w:t>
      </w:r>
      <w:r w:rsidR="005B29B3">
        <w:br/>
      </w:r>
      <w:r>
        <w:t>по программам ПК</w:t>
      </w:r>
      <w:proofErr w:type="gramStart"/>
      <w:r>
        <w:t xml:space="preserve"> (%).</w:t>
      </w:r>
      <w:proofErr w:type="gramEnd"/>
    </w:p>
    <w:p w:rsidR="004A1364" w:rsidRDefault="004A1364">
      <w:pPr>
        <w:spacing w:before="240" w:after="1"/>
        <w:ind w:firstLine="540"/>
        <w:jc w:val="both"/>
      </w:pPr>
      <w:r>
        <w:t xml:space="preserve">2.6.3. Количество мероприятий, реализованных в отчетный период, связанных </w:t>
      </w:r>
      <w:r w:rsidR="005B29B3">
        <w:br/>
      </w:r>
      <w:r>
        <w:t>с оказанием адресной методической поддержки педагогов, работающих в образовательных учреждениях с низкими образовательными результатами по итогам оценочных процедур.</w:t>
      </w:r>
    </w:p>
    <w:p w:rsidR="004A1364" w:rsidRDefault="004A1364">
      <w:pPr>
        <w:spacing w:before="240" w:after="1"/>
        <w:ind w:firstLine="540"/>
        <w:jc w:val="both"/>
      </w:pPr>
      <w:r>
        <w:t xml:space="preserve">2.6.4. Количество педагогических команд образовательных учреждений, для которых </w:t>
      </w:r>
      <w:r w:rsidR="005B29B3">
        <w:br/>
      </w:r>
      <w:r>
        <w:t>в отчетный период было организовано адресное повышение квалификации.</w:t>
      </w:r>
    </w:p>
    <w:p w:rsidR="004A1364" w:rsidRDefault="004A1364">
      <w:pPr>
        <w:spacing w:before="240" w:after="1"/>
        <w:ind w:firstLine="540"/>
        <w:jc w:val="both"/>
      </w:pPr>
      <w:r>
        <w:t xml:space="preserve">2.7. Критерий </w:t>
      </w:r>
      <w:r w:rsidR="005B29B3">
        <w:t>«</w:t>
      </w:r>
      <w:r>
        <w:t>Развитие цифровой образовательной среды дополнительного профессионального образования педагогических работников</w:t>
      </w:r>
      <w:r w:rsidR="005B29B3">
        <w:t>»</w:t>
      </w:r>
      <w:r>
        <w:t xml:space="preserve"> включает в себя следующие показатели:</w:t>
      </w:r>
    </w:p>
    <w:p w:rsidR="004A1364" w:rsidRDefault="004A1364">
      <w:pPr>
        <w:spacing w:before="240" w:after="1"/>
        <w:ind w:firstLine="540"/>
        <w:jc w:val="both"/>
      </w:pPr>
      <w:r>
        <w:t xml:space="preserve">2.7.1. Количество дополнительных профессиональных программ, размещенных </w:t>
      </w:r>
      <w:r w:rsidR="005B29B3">
        <w:br/>
      </w:r>
      <w:r>
        <w:t>на Федеральном портале цифровой образовательной среды дополнительного профессионального педагогического образования.</w:t>
      </w:r>
    </w:p>
    <w:p w:rsidR="004A1364" w:rsidRDefault="004A1364">
      <w:pPr>
        <w:spacing w:before="240" w:after="1"/>
        <w:ind w:firstLine="540"/>
        <w:jc w:val="both"/>
      </w:pPr>
      <w:r>
        <w:t>2.7.2. Количество ДПП ПК с применением электронного обучения, дистанционных образовательных технологий, размещенных в Региональном реестре цифровой образовательной среды дополнительного профессионального педагогического образования.</w:t>
      </w:r>
    </w:p>
    <w:p w:rsidR="004A1364" w:rsidRDefault="004A1364">
      <w:pPr>
        <w:spacing w:before="240" w:after="1"/>
        <w:ind w:firstLine="540"/>
        <w:jc w:val="both"/>
      </w:pPr>
      <w:r>
        <w:t>2.7.3. Количество/доля ДПП ПК, реализованных с использованием электронного обучения, от общей численности ДПП ПК, реализованных в отчетном периоде.</w:t>
      </w:r>
    </w:p>
    <w:p w:rsidR="004A1364" w:rsidRDefault="004A1364">
      <w:pPr>
        <w:spacing w:before="240" w:after="1"/>
        <w:ind w:firstLine="540"/>
        <w:jc w:val="both"/>
      </w:pPr>
      <w:r>
        <w:t>2.7.4. Количество/доля ДПП ПК, реализованных с использованием дистанционных образовательных технологий, от общей численности ДПП ПК, реализованных в отчетном периоде.</w:t>
      </w:r>
    </w:p>
    <w:p w:rsidR="004A1364" w:rsidRDefault="004A1364">
      <w:pPr>
        <w:spacing w:before="240" w:after="1"/>
        <w:ind w:firstLine="540"/>
        <w:jc w:val="both"/>
      </w:pPr>
      <w:r>
        <w:t>2.7.5. Наличие программных продуктов, используемых для обеспечения реализации ДПП (ПК, ПП).</w:t>
      </w:r>
    </w:p>
    <w:p w:rsidR="004A1364" w:rsidRDefault="004A1364">
      <w:pPr>
        <w:spacing w:before="240" w:after="1"/>
        <w:ind w:firstLine="540"/>
        <w:jc w:val="both"/>
      </w:pPr>
      <w:r>
        <w:t xml:space="preserve">2.7.6. Организация </w:t>
      </w:r>
      <w:r w:rsidR="005B29B3">
        <w:t>«</w:t>
      </w:r>
      <w:r>
        <w:t>горизонтального</w:t>
      </w:r>
      <w:r w:rsidR="005B29B3">
        <w:t>»</w:t>
      </w:r>
      <w:r>
        <w:t xml:space="preserve"> обучения педагогических работников </w:t>
      </w:r>
      <w:r w:rsidR="005B29B3">
        <w:br/>
      </w:r>
      <w:r>
        <w:t xml:space="preserve">в цифровой образовательной среде ДПО (неформальное повышение квалификации) </w:t>
      </w:r>
      <w:r w:rsidR="005B29B3">
        <w:br/>
      </w:r>
      <w:r>
        <w:t>на основе изучения результативных педагогических практик.</w:t>
      </w:r>
    </w:p>
    <w:p w:rsidR="004A1364" w:rsidRDefault="004A1364">
      <w:pPr>
        <w:spacing w:before="240" w:after="1"/>
        <w:ind w:firstLine="540"/>
        <w:jc w:val="both"/>
      </w:pPr>
      <w:r>
        <w:t>2.7.7. Наличие инструктивно-методических рекомендаций по организации взаимодействия и обучения педагогических работников в цифровой образовательной среде дополнительного профессионального образования.</w:t>
      </w:r>
    </w:p>
    <w:p w:rsidR="004A1364" w:rsidRDefault="005B29B3">
      <w:pPr>
        <w:spacing w:before="240" w:after="1"/>
        <w:ind w:firstLine="540"/>
        <w:jc w:val="both"/>
      </w:pPr>
      <w:r>
        <w:lastRenderedPageBreak/>
        <w:t>2.8. Критерий «</w:t>
      </w:r>
      <w:r w:rsidR="004A1364">
        <w:t>Принятие управленческих решений по результатам оценки эффективности профессионального развития педагогических работников</w:t>
      </w:r>
      <w:r>
        <w:t>»</w:t>
      </w:r>
      <w:r w:rsidR="004A1364">
        <w:t xml:space="preserve"> включает </w:t>
      </w:r>
      <w:r>
        <w:br/>
      </w:r>
      <w:r w:rsidR="004A1364">
        <w:t>в себя следующие показатели:</w:t>
      </w:r>
    </w:p>
    <w:p w:rsidR="004A1364" w:rsidRDefault="004A1364">
      <w:pPr>
        <w:spacing w:before="240" w:after="1"/>
        <w:ind w:firstLine="540"/>
        <w:jc w:val="both"/>
      </w:pPr>
      <w:r>
        <w:t xml:space="preserve">2.8.1. Количество принятых в отчетный период управленческих решений </w:t>
      </w:r>
      <w:r w:rsidR="005B29B3">
        <w:br/>
      </w:r>
      <w:r>
        <w:t>по результатам мониторингов и различных оценочных процедур эффективности профессионального развития педагогических работников.</w:t>
      </w:r>
    </w:p>
    <w:p w:rsidR="004A1364" w:rsidRDefault="004A1364">
      <w:pPr>
        <w:spacing w:before="240" w:after="1"/>
        <w:ind w:firstLine="540"/>
        <w:jc w:val="both"/>
      </w:pPr>
      <w:r>
        <w:t>2.8.2. Количество принятых в отчетный период управленческих решений, направленных на совершенствование методической работы.</w:t>
      </w:r>
    </w:p>
    <w:p w:rsidR="004A1364" w:rsidRDefault="004A1364">
      <w:pPr>
        <w:spacing w:before="240" w:after="1"/>
        <w:ind w:firstLine="540"/>
        <w:jc w:val="both"/>
      </w:pPr>
      <w:r>
        <w:t xml:space="preserve">2.8.3. Количество принятых в отчетный период управленческих решений, связанных </w:t>
      </w:r>
      <w:r w:rsidR="005B29B3">
        <w:br/>
      </w:r>
      <w:r>
        <w:t>с анализом условий организации и осуществления методического сопровождения педагогических работников.</w:t>
      </w:r>
    </w:p>
    <w:p w:rsidR="004A1364" w:rsidRDefault="004A1364">
      <w:pPr>
        <w:spacing w:before="240" w:after="1"/>
        <w:ind w:firstLine="540"/>
        <w:jc w:val="both"/>
      </w:pPr>
      <w:r>
        <w:t xml:space="preserve">2.8.4. Количество принятых в отчетный период управленческих решений, связанных </w:t>
      </w:r>
      <w:r w:rsidR="005B29B3">
        <w:br/>
      </w:r>
      <w:r>
        <w:t xml:space="preserve">с анализом эффективности организации тематических </w:t>
      </w:r>
      <w:proofErr w:type="gramStart"/>
      <w:r>
        <w:t>Интернет-страниц</w:t>
      </w:r>
      <w:proofErr w:type="gramEnd"/>
      <w:r>
        <w:t xml:space="preserve"> (разделов сайтов, порталов, направленных на организацию методического сопровождения, в том числе </w:t>
      </w:r>
      <w:r w:rsidR="005B29B3">
        <w:br/>
      </w:r>
      <w:r>
        <w:t>с использованием возможностей интерактивных технологий).</w:t>
      </w:r>
    </w:p>
    <w:p w:rsidR="004A1364" w:rsidRDefault="004A1364">
      <w:pPr>
        <w:spacing w:before="240" w:after="1"/>
        <w:ind w:firstLine="540"/>
        <w:jc w:val="both"/>
      </w:pPr>
      <w:r>
        <w:t xml:space="preserve">2.8.5. Количество принятых в отчетный период управленческих решений, связанных </w:t>
      </w:r>
      <w:r w:rsidR="005B29B3">
        <w:br/>
      </w:r>
      <w:r>
        <w:t>с анализом полноты удовлетворения тематических запросов педагогических работников.</w:t>
      </w:r>
    </w:p>
    <w:p w:rsidR="004A1364" w:rsidRDefault="004A1364">
      <w:pPr>
        <w:spacing w:before="240" w:after="1"/>
        <w:ind w:firstLine="540"/>
        <w:jc w:val="both"/>
      </w:pPr>
      <w:r>
        <w:t>2.8.6. Наличие количественного учета адресных рекомендаций, консультаций образовательным организациям, педагогическим коллективам и работникам.</w:t>
      </w:r>
    </w:p>
    <w:p w:rsidR="004A1364" w:rsidRDefault="004A1364">
      <w:pPr>
        <w:spacing w:before="240" w:after="1"/>
        <w:ind w:firstLine="540"/>
        <w:jc w:val="both"/>
      </w:pPr>
      <w:r>
        <w:t xml:space="preserve">2.9. Критерий </w:t>
      </w:r>
      <w:r w:rsidR="005B29B3">
        <w:t>«</w:t>
      </w:r>
      <w:r>
        <w:t>Оценка результативности научно-методического сопровождения региональной системы образования</w:t>
      </w:r>
      <w:r w:rsidR="005B29B3">
        <w:t>»</w:t>
      </w:r>
      <w:r>
        <w:t xml:space="preserve"> включает в себя следующие показатели:</w:t>
      </w:r>
    </w:p>
    <w:p w:rsidR="004A1364" w:rsidRDefault="004A1364">
      <w:pPr>
        <w:spacing w:before="240" w:after="1"/>
        <w:ind w:firstLine="540"/>
        <w:jc w:val="both"/>
      </w:pPr>
      <w:r>
        <w:t>2.9.1. Анализ условий организации и осуществления методического сопровождения педагогических работников.</w:t>
      </w:r>
    </w:p>
    <w:p w:rsidR="004A1364" w:rsidRDefault="004A1364">
      <w:pPr>
        <w:spacing w:before="240" w:after="1"/>
        <w:ind w:firstLine="540"/>
        <w:jc w:val="both"/>
      </w:pPr>
      <w:r>
        <w:t xml:space="preserve">2.9.2. Результаты </w:t>
      </w:r>
      <w:proofErr w:type="spellStart"/>
      <w:r>
        <w:t>самообследования</w:t>
      </w:r>
      <w:proofErr w:type="spellEnd"/>
      <w:r>
        <w:t>.</w:t>
      </w:r>
    </w:p>
    <w:p w:rsidR="004A1364" w:rsidRDefault="004A1364">
      <w:pPr>
        <w:spacing w:before="240" w:after="1"/>
        <w:ind w:firstLine="540"/>
        <w:jc w:val="both"/>
      </w:pPr>
      <w:r>
        <w:t>2.9.3. Аналитические справки.</w:t>
      </w:r>
    </w:p>
    <w:p w:rsidR="004A1364" w:rsidRDefault="004A1364">
      <w:pPr>
        <w:spacing w:before="240" w:after="1"/>
        <w:ind w:firstLine="540"/>
        <w:jc w:val="both"/>
      </w:pPr>
      <w:r>
        <w:t xml:space="preserve">2.9.4. Анализ эффективности организации тематических </w:t>
      </w:r>
      <w:proofErr w:type="gramStart"/>
      <w:r>
        <w:t>Интернет-страниц</w:t>
      </w:r>
      <w:proofErr w:type="gramEnd"/>
      <w:r>
        <w:t xml:space="preserve"> </w:t>
      </w:r>
      <w:r w:rsidR="005B29B3">
        <w:br/>
      </w:r>
      <w:r>
        <w:t xml:space="preserve">(разделов сайтов, порталов, направленных на организацию методического сопровождения, </w:t>
      </w:r>
      <w:r w:rsidR="005B29B3">
        <w:br/>
      </w:r>
      <w:r>
        <w:t>в том числе с использованием возможностей интерактивных технологий).</w:t>
      </w:r>
    </w:p>
    <w:p w:rsidR="004A1364" w:rsidRDefault="004A1364">
      <w:pPr>
        <w:spacing w:before="240" w:after="1"/>
        <w:ind w:firstLine="540"/>
        <w:jc w:val="both"/>
      </w:pPr>
      <w:r>
        <w:t>2.9.5. Анализ удовлетворения тематических запросов. Учет количества адресных рекомендаций, консультаций.</w:t>
      </w:r>
    </w:p>
    <w:p w:rsidR="004A1364" w:rsidRDefault="004A1364">
      <w:pPr>
        <w:spacing w:before="240" w:after="1"/>
        <w:ind w:firstLine="540"/>
        <w:jc w:val="both"/>
      </w:pPr>
      <w:r>
        <w:t>2.9.6. Доля педагогических работников, охваченных мероприятиями, направленными на непрерывное повышение профессионального мастерства, от их общего количества.</w:t>
      </w:r>
    </w:p>
    <w:p w:rsidR="004A1364" w:rsidRDefault="004A1364">
      <w:pPr>
        <w:spacing w:before="240" w:after="1"/>
        <w:ind w:firstLine="540"/>
        <w:jc w:val="both"/>
      </w:pPr>
      <w:r>
        <w:t>2.9.7. Доля учреждений, принимающих участие в опытно-экспериментальной работе.</w:t>
      </w:r>
    </w:p>
    <w:p w:rsidR="004A1364" w:rsidRDefault="004A1364">
      <w:pPr>
        <w:spacing w:before="240" w:after="1"/>
        <w:ind w:firstLine="540"/>
        <w:jc w:val="both"/>
      </w:pPr>
      <w:r>
        <w:t>2.9.8. Доля педагогических работников, реализующих индивидуальные маршруты повышения профессионального мастерства.</w:t>
      </w:r>
    </w:p>
    <w:p w:rsidR="004A1364" w:rsidRDefault="004A1364">
      <w:pPr>
        <w:spacing w:after="1"/>
        <w:ind w:firstLine="540"/>
        <w:jc w:val="both"/>
      </w:pPr>
    </w:p>
    <w:p w:rsidR="004A1364" w:rsidRDefault="004A1364">
      <w:pPr>
        <w:spacing w:after="1"/>
        <w:ind w:firstLine="540"/>
        <w:jc w:val="both"/>
        <w:outlineLvl w:val="1"/>
      </w:pPr>
      <w:r>
        <w:t>3. Группа критериев, относящихся к системе работы со школами с низкими результатами обучения и/или школами, функционирующими в неблагоприятных социальных условиях</w:t>
      </w:r>
    </w:p>
    <w:p w:rsidR="004A1364" w:rsidRDefault="004A1364">
      <w:pPr>
        <w:spacing w:after="1"/>
        <w:ind w:firstLine="540"/>
        <w:jc w:val="both"/>
      </w:pPr>
    </w:p>
    <w:p w:rsidR="004A1364" w:rsidRDefault="004A1364">
      <w:pPr>
        <w:spacing w:after="1"/>
        <w:ind w:firstLine="540"/>
        <w:jc w:val="both"/>
      </w:pPr>
      <w:r>
        <w:lastRenderedPageBreak/>
        <w:t xml:space="preserve">3.1. </w:t>
      </w:r>
      <w:proofErr w:type="gramStart"/>
      <w:r>
        <w:t>Динамики образовательных результатов в школах с низкими результатами обучения и/или школах, функционирующих в неблагоприятных социальных" включает</w:t>
      </w:r>
      <w:r w:rsidR="005B29B3">
        <w:br/>
      </w:r>
      <w:r>
        <w:t xml:space="preserve"> в себя следующие показатели:</w:t>
      </w:r>
      <w:proofErr w:type="gramEnd"/>
    </w:p>
    <w:p w:rsidR="004A1364" w:rsidRDefault="004A1364">
      <w:pPr>
        <w:spacing w:before="240" w:after="1"/>
        <w:ind w:firstLine="540"/>
        <w:jc w:val="both"/>
      </w:pPr>
      <w:r>
        <w:t>3.1.1.1. Динамика результатов ГИА-11.</w:t>
      </w:r>
    </w:p>
    <w:p w:rsidR="004A1364" w:rsidRDefault="004A1364">
      <w:pPr>
        <w:spacing w:before="240" w:after="1"/>
        <w:ind w:firstLine="540"/>
        <w:jc w:val="both"/>
      </w:pPr>
      <w:r>
        <w:t>3.1.1.2. Динамика результатов ГИА-9.</w:t>
      </w:r>
    </w:p>
    <w:p w:rsidR="004A1364" w:rsidRDefault="004A1364">
      <w:pPr>
        <w:spacing w:before="240" w:after="1"/>
        <w:ind w:firstLine="540"/>
        <w:jc w:val="both"/>
      </w:pPr>
      <w:r>
        <w:t>3.1.1.3. Динамика результатов ВПР.</w:t>
      </w:r>
    </w:p>
    <w:p w:rsidR="004A1364" w:rsidRDefault="004A1364">
      <w:pPr>
        <w:spacing w:before="240" w:after="1"/>
        <w:ind w:firstLine="540"/>
        <w:jc w:val="both"/>
      </w:pPr>
      <w:r>
        <w:t>3.1.1.4. Динамика результатов РДР.</w:t>
      </w:r>
    </w:p>
    <w:p w:rsidR="004A1364" w:rsidRDefault="004A1364">
      <w:pPr>
        <w:spacing w:before="240" w:after="1"/>
        <w:ind w:firstLine="540"/>
        <w:jc w:val="both"/>
      </w:pPr>
      <w:r>
        <w:t>3.1.1.5. Динамика результатов РДР по функциональной грамотности.</w:t>
      </w:r>
    </w:p>
    <w:p w:rsidR="004A1364" w:rsidRDefault="004A1364">
      <w:pPr>
        <w:spacing w:before="240" w:after="1"/>
        <w:ind w:firstLine="540"/>
        <w:jc w:val="both"/>
      </w:pPr>
      <w:r>
        <w:t>3.2. Оценка предметных компетенций педагогических работников в школах с низкими результатами обучения и/или школах, функционирующих в неблагоприятных социальных условиях:</w:t>
      </w:r>
    </w:p>
    <w:p w:rsidR="004A1364" w:rsidRDefault="004A1364">
      <w:pPr>
        <w:spacing w:before="240" w:after="1"/>
        <w:ind w:firstLine="540"/>
        <w:jc w:val="both"/>
      </w:pPr>
      <w:r>
        <w:t>3.2.1. Дефициты во владении предметными компетенциями у педагогов школ, обучающиеся которых демонстрируют низкие образовательные результаты.</w:t>
      </w:r>
    </w:p>
    <w:p w:rsidR="004A1364" w:rsidRDefault="004A1364">
      <w:pPr>
        <w:spacing w:before="240" w:after="1"/>
        <w:ind w:firstLine="540"/>
        <w:jc w:val="both"/>
      </w:pPr>
      <w:r>
        <w:t xml:space="preserve">3.3. Оказание методической помощи школам с низкими результатами обучения </w:t>
      </w:r>
      <w:r w:rsidR="005B29B3">
        <w:br/>
      </w:r>
      <w:r>
        <w:t>и/или школам, функционирующим в неблагоприятных социальных условиях:</w:t>
      </w:r>
    </w:p>
    <w:p w:rsidR="004A1364" w:rsidRDefault="004A1364">
      <w:pPr>
        <w:spacing w:before="240" w:after="1"/>
        <w:ind w:firstLine="540"/>
        <w:jc w:val="both"/>
      </w:pPr>
      <w:r>
        <w:t>3.3.1. Адресные методические рекомендации, обеспечивающие методическую поддержку педагогических работников с учетом выявленных дефицитов и региональных особенностей системы образования Санкт-Петербурга.</w:t>
      </w:r>
    </w:p>
    <w:p w:rsidR="004A1364" w:rsidRDefault="004A1364">
      <w:pPr>
        <w:spacing w:before="240" w:after="1"/>
        <w:ind w:firstLine="540"/>
        <w:jc w:val="both"/>
      </w:pPr>
      <w:r>
        <w:t>3.3.2. Комплекс мероприятий, направленных на непрерывный профессиональный рост педагогических работников и развитие методической службы.</w:t>
      </w:r>
    </w:p>
    <w:p w:rsidR="004A1364" w:rsidRDefault="004A1364">
      <w:pPr>
        <w:spacing w:before="240" w:after="1"/>
        <w:ind w:firstLine="540"/>
        <w:jc w:val="both"/>
      </w:pPr>
      <w:r>
        <w:t>3.3.3. Планирование работы в целях организации и реализации методического сопровождения педагогических работников.</w:t>
      </w:r>
    </w:p>
    <w:p w:rsidR="004A1364" w:rsidRDefault="004A1364">
      <w:pPr>
        <w:spacing w:before="240" w:after="1"/>
        <w:ind w:firstLine="540"/>
        <w:jc w:val="both"/>
      </w:pPr>
      <w:r>
        <w:t>3.3.4. Адресные программы повышения квалификации для коллективов образовательных организаций.</w:t>
      </w:r>
    </w:p>
    <w:p w:rsidR="004A1364" w:rsidRDefault="004A1364">
      <w:pPr>
        <w:spacing w:before="240" w:after="1"/>
        <w:ind w:firstLine="540"/>
        <w:jc w:val="both"/>
      </w:pPr>
      <w:r>
        <w:t>3.3.5. Охват педагогических работников профессиональными конкурсами.</w:t>
      </w:r>
    </w:p>
    <w:p w:rsidR="004A1364" w:rsidRDefault="004A1364">
      <w:pPr>
        <w:spacing w:before="240" w:after="1"/>
        <w:ind w:firstLine="540"/>
        <w:jc w:val="both"/>
      </w:pPr>
      <w:r>
        <w:t>3.3.6. Степень публикационной активности педагогических работников.</w:t>
      </w:r>
    </w:p>
    <w:p w:rsidR="004A1364" w:rsidRDefault="004A1364">
      <w:pPr>
        <w:spacing w:before="240" w:after="1"/>
        <w:ind w:firstLine="540"/>
        <w:jc w:val="both"/>
      </w:pPr>
      <w:r>
        <w:t xml:space="preserve">3.4. Региональная система развития и поддержки методических объединений </w:t>
      </w:r>
      <w:r w:rsidR="005B29B3">
        <w:br/>
      </w:r>
      <w:r>
        <w:t>и профессиональных сообществ педагогов школ с низкими результатами обучения и/или школ, функционирующих в неблагоприятных социальных условиях:</w:t>
      </w:r>
    </w:p>
    <w:p w:rsidR="004A1364" w:rsidRDefault="004A1364">
      <w:pPr>
        <w:spacing w:before="240" w:after="1"/>
        <w:ind w:firstLine="540"/>
        <w:jc w:val="both"/>
      </w:pPr>
      <w:r>
        <w:t>3.4.1. Комплекс мероприятий по функционированию и развитию профессиональных сообществ, в том числе проведение социометрических исследований с использованием сетевого анализа данных.</w:t>
      </w:r>
    </w:p>
    <w:p w:rsidR="004A1364" w:rsidRDefault="004A1364">
      <w:pPr>
        <w:spacing w:before="240" w:after="1"/>
        <w:ind w:firstLine="540"/>
        <w:jc w:val="both"/>
      </w:pPr>
      <w:r>
        <w:t>3.4.2. Выявление успешных практик по выходу школы из группы образовательных учреждений с низкими результатами обучения/нивелированию неблагоприятных социальных условий.</w:t>
      </w:r>
    </w:p>
    <w:p w:rsidR="004A1364" w:rsidRDefault="004A1364">
      <w:pPr>
        <w:spacing w:before="240" w:after="1"/>
        <w:ind w:firstLine="540"/>
        <w:jc w:val="both"/>
      </w:pPr>
      <w:r>
        <w:t>3.4.3. Организация горизонтального обучения, наставничества, форм проектной работы.</w:t>
      </w:r>
    </w:p>
    <w:p w:rsidR="004A1364" w:rsidRDefault="004A1364">
      <w:pPr>
        <w:spacing w:before="240" w:after="1"/>
        <w:ind w:firstLine="540"/>
        <w:jc w:val="both"/>
      </w:pPr>
      <w:r>
        <w:lastRenderedPageBreak/>
        <w:t xml:space="preserve">3.4.4. Система адресной методической поддержки педагогов, работающих </w:t>
      </w:r>
      <w:r w:rsidR="005B29B3">
        <w:br/>
      </w:r>
      <w:r>
        <w:t>в образовательных организациях с низкими показателями по результатам оценочных процедур.</w:t>
      </w:r>
    </w:p>
    <w:p w:rsidR="004A1364" w:rsidRDefault="004A1364">
      <w:pPr>
        <w:spacing w:after="1"/>
        <w:ind w:firstLine="540"/>
        <w:jc w:val="both"/>
      </w:pPr>
    </w:p>
    <w:p w:rsidR="004A1364" w:rsidRDefault="004A1364">
      <w:pPr>
        <w:spacing w:after="1"/>
        <w:ind w:firstLine="540"/>
        <w:jc w:val="both"/>
        <w:outlineLvl w:val="1"/>
      </w:pPr>
      <w:r>
        <w:t>4. Группа критериев, относящихся к системе среднего профессионального образования</w:t>
      </w:r>
    </w:p>
    <w:p w:rsidR="004A1364" w:rsidRDefault="004A1364">
      <w:pPr>
        <w:spacing w:after="1"/>
        <w:ind w:firstLine="540"/>
        <w:jc w:val="both"/>
      </w:pPr>
    </w:p>
    <w:p w:rsidR="004A1364" w:rsidRDefault="004A1364">
      <w:pPr>
        <w:spacing w:after="1"/>
        <w:ind w:firstLine="540"/>
        <w:jc w:val="both"/>
        <w:outlineLvl w:val="2"/>
      </w:pPr>
      <w:r>
        <w:t>4.1. Группа критериев, относящихся к образовательным результатам</w:t>
      </w:r>
    </w:p>
    <w:p w:rsidR="004A1364" w:rsidRDefault="004A1364">
      <w:pPr>
        <w:spacing w:after="1"/>
        <w:ind w:firstLine="540"/>
        <w:jc w:val="both"/>
      </w:pPr>
    </w:p>
    <w:p w:rsidR="004A1364" w:rsidRDefault="004A1364">
      <w:pPr>
        <w:spacing w:after="1"/>
        <w:ind w:firstLine="540"/>
        <w:jc w:val="both"/>
      </w:pPr>
      <w:r>
        <w:t xml:space="preserve">4.1.1. </w:t>
      </w:r>
      <w:proofErr w:type="gramStart"/>
      <w:r>
        <w:t xml:space="preserve">Критерий </w:t>
      </w:r>
      <w:r w:rsidR="006F283E">
        <w:t>«</w:t>
      </w:r>
      <w:r>
        <w:t>Достижения обучающихся</w:t>
      </w:r>
      <w:r w:rsidR="006F283E">
        <w:t>»</w:t>
      </w:r>
      <w:r>
        <w:t xml:space="preserve"> включает в себя следующие показатели:</w:t>
      </w:r>
      <w:proofErr w:type="gramEnd"/>
    </w:p>
    <w:p w:rsidR="004A1364" w:rsidRDefault="004A1364">
      <w:pPr>
        <w:spacing w:before="240" w:after="1"/>
        <w:ind w:firstLine="540"/>
        <w:jc w:val="both"/>
      </w:pPr>
      <w:r>
        <w:t>4.1.1.1. Результаты ГИА-9 русский язык (для отделений общего образования).</w:t>
      </w:r>
    </w:p>
    <w:p w:rsidR="004A1364" w:rsidRDefault="004A1364">
      <w:pPr>
        <w:spacing w:before="240" w:after="1"/>
        <w:ind w:firstLine="540"/>
        <w:jc w:val="both"/>
      </w:pPr>
      <w:r>
        <w:t>4.1.1.2. Результаты ГИА-9 математика (для отделений общего образования).</w:t>
      </w:r>
    </w:p>
    <w:p w:rsidR="004A1364" w:rsidRDefault="004A1364">
      <w:pPr>
        <w:spacing w:before="240" w:after="1"/>
        <w:ind w:firstLine="540"/>
        <w:jc w:val="both"/>
      </w:pPr>
      <w:r>
        <w:t>4.1.1.3. Результаты ГИА-9 по выбору (для отделений общего образования).</w:t>
      </w:r>
    </w:p>
    <w:p w:rsidR="004A1364" w:rsidRDefault="004A1364">
      <w:pPr>
        <w:spacing w:before="240" w:after="1"/>
        <w:ind w:firstLine="540"/>
        <w:jc w:val="both"/>
      </w:pPr>
      <w:r>
        <w:t>4.1.1.4. Результаты участия в региональных олимпиадах.</w:t>
      </w:r>
    </w:p>
    <w:p w:rsidR="004A1364" w:rsidRDefault="004A1364">
      <w:pPr>
        <w:spacing w:before="240" w:after="1"/>
        <w:ind w:firstLine="540"/>
        <w:jc w:val="both"/>
      </w:pPr>
      <w:r>
        <w:t>4.1.1.5. Результаты участия в региональных конкурсах.</w:t>
      </w:r>
    </w:p>
    <w:p w:rsidR="004A1364" w:rsidRDefault="004A1364">
      <w:pPr>
        <w:spacing w:before="240" w:after="1"/>
        <w:ind w:firstLine="540"/>
        <w:jc w:val="both"/>
      </w:pPr>
      <w:r>
        <w:t>4.1.1.6. Результаты участия в федеральных олимпиадах.</w:t>
      </w:r>
    </w:p>
    <w:p w:rsidR="004A1364" w:rsidRDefault="004A1364">
      <w:pPr>
        <w:spacing w:before="240" w:after="1"/>
        <w:ind w:firstLine="540"/>
        <w:jc w:val="both"/>
      </w:pPr>
      <w:r>
        <w:t>4.1.1.7. Результаты участия в федеральных конкурсах.</w:t>
      </w:r>
    </w:p>
    <w:p w:rsidR="004A1364" w:rsidRDefault="004A1364">
      <w:pPr>
        <w:spacing w:before="240" w:after="1"/>
        <w:ind w:firstLine="540"/>
        <w:jc w:val="both"/>
      </w:pPr>
      <w:r>
        <w:t xml:space="preserve">4.1.1.8. Спортивные и творческие достижения </w:t>
      </w:r>
      <w:proofErr w:type="gramStart"/>
      <w:r>
        <w:t>обучающихся</w:t>
      </w:r>
      <w:proofErr w:type="gramEnd"/>
      <w:r>
        <w:t>.</w:t>
      </w:r>
    </w:p>
    <w:p w:rsidR="004A1364" w:rsidRDefault="004A1364">
      <w:pPr>
        <w:spacing w:before="240" w:after="1"/>
        <w:ind w:firstLine="540"/>
        <w:jc w:val="both"/>
      </w:pPr>
      <w:r>
        <w:t xml:space="preserve">4.1.1.9. Сохранность контингента </w:t>
      </w:r>
      <w:proofErr w:type="gramStart"/>
      <w:r>
        <w:t>обучающихся</w:t>
      </w:r>
      <w:proofErr w:type="gramEnd"/>
      <w:r>
        <w:t>.</w:t>
      </w:r>
    </w:p>
    <w:p w:rsidR="004A1364" w:rsidRDefault="004A1364">
      <w:pPr>
        <w:spacing w:after="1"/>
        <w:ind w:firstLine="540"/>
        <w:jc w:val="both"/>
      </w:pPr>
    </w:p>
    <w:p w:rsidR="004A1364" w:rsidRDefault="004A1364">
      <w:pPr>
        <w:spacing w:after="1"/>
        <w:ind w:firstLine="540"/>
        <w:jc w:val="both"/>
        <w:outlineLvl w:val="2"/>
      </w:pPr>
      <w:r>
        <w:t>4.2. Группа критериев, относящихся к образовательному процессу</w:t>
      </w:r>
    </w:p>
    <w:p w:rsidR="004A1364" w:rsidRDefault="004A1364">
      <w:pPr>
        <w:spacing w:after="1"/>
        <w:ind w:firstLine="540"/>
        <w:jc w:val="both"/>
      </w:pPr>
    </w:p>
    <w:p w:rsidR="004A1364" w:rsidRDefault="006F283E">
      <w:pPr>
        <w:spacing w:after="1"/>
        <w:ind w:firstLine="540"/>
        <w:jc w:val="both"/>
      </w:pPr>
      <w:r>
        <w:t>4.2.1. Критерий «</w:t>
      </w:r>
      <w:r w:rsidR="004A1364">
        <w:t>Динамика результатов</w:t>
      </w:r>
      <w:r>
        <w:t>»</w:t>
      </w:r>
      <w:r w:rsidR="004A1364">
        <w:t xml:space="preserve"> включает в себя следующие показатели:</w:t>
      </w:r>
    </w:p>
    <w:p w:rsidR="004A1364" w:rsidRDefault="004A1364">
      <w:pPr>
        <w:spacing w:before="240" w:after="1"/>
        <w:ind w:firstLine="540"/>
        <w:jc w:val="both"/>
      </w:pPr>
      <w:r>
        <w:t xml:space="preserve">4.2.1.1. Динамика среднего балла аттестата </w:t>
      </w:r>
      <w:proofErr w:type="gramStart"/>
      <w:r>
        <w:t>поступающих</w:t>
      </w:r>
      <w:proofErr w:type="gramEnd"/>
      <w:r>
        <w:t>.</w:t>
      </w:r>
    </w:p>
    <w:p w:rsidR="004A1364" w:rsidRDefault="004A1364">
      <w:pPr>
        <w:spacing w:before="240" w:after="1"/>
        <w:ind w:firstLine="540"/>
        <w:jc w:val="both"/>
      </w:pPr>
      <w:r>
        <w:t>4.2.1.2. Динамика результатов государственной итоговой аттестации обучающихся.</w:t>
      </w:r>
    </w:p>
    <w:p w:rsidR="004A1364" w:rsidRDefault="004A1364">
      <w:pPr>
        <w:spacing w:before="240" w:after="1"/>
        <w:ind w:firstLine="540"/>
        <w:jc w:val="both"/>
      </w:pPr>
      <w:r>
        <w:t>4.2.1.3. Результаты демонстрационного экзамена (при наличии).</w:t>
      </w:r>
    </w:p>
    <w:p w:rsidR="004A1364" w:rsidRDefault="004A1364">
      <w:pPr>
        <w:spacing w:before="240" w:after="1"/>
        <w:ind w:firstLine="540"/>
        <w:jc w:val="both"/>
      </w:pPr>
      <w:r>
        <w:t xml:space="preserve">4.2.2. Критерий </w:t>
      </w:r>
      <w:r w:rsidR="006F283E">
        <w:t>«Возможность обучения»</w:t>
      </w:r>
      <w:r>
        <w:t xml:space="preserve"> включает в себя следующие показатели:</w:t>
      </w:r>
    </w:p>
    <w:p w:rsidR="004A1364" w:rsidRDefault="004A1364">
      <w:pPr>
        <w:spacing w:before="240" w:after="1"/>
        <w:ind w:firstLine="540"/>
        <w:jc w:val="both"/>
      </w:pPr>
      <w:r>
        <w:t xml:space="preserve">4.2.2.1. Реализация программ СПО по ФГОС ТОП-50 и </w:t>
      </w:r>
      <w:proofErr w:type="gramStart"/>
      <w:r>
        <w:t>актуализированным</w:t>
      </w:r>
      <w:proofErr w:type="gramEnd"/>
      <w:r>
        <w:t xml:space="preserve"> ФГОС.</w:t>
      </w:r>
    </w:p>
    <w:p w:rsidR="004A1364" w:rsidRDefault="004A1364">
      <w:pPr>
        <w:spacing w:before="240" w:after="1"/>
        <w:ind w:firstLine="540"/>
        <w:jc w:val="both"/>
      </w:pPr>
      <w:r>
        <w:t>4.2.2.2. Реализация программ общего образования.</w:t>
      </w:r>
    </w:p>
    <w:p w:rsidR="004A1364" w:rsidRDefault="004A1364">
      <w:pPr>
        <w:spacing w:before="240" w:after="1"/>
        <w:ind w:firstLine="540"/>
        <w:jc w:val="both"/>
      </w:pPr>
      <w:r>
        <w:t>4.2.2.3. Реализация программ профессионального обучения.</w:t>
      </w:r>
    </w:p>
    <w:p w:rsidR="004A1364" w:rsidRDefault="004A1364">
      <w:pPr>
        <w:spacing w:before="240" w:after="1"/>
        <w:ind w:firstLine="540"/>
        <w:jc w:val="both"/>
      </w:pPr>
      <w:r>
        <w:t>4.2.2.4. Реализация программ дополнительного профессионального образования.</w:t>
      </w:r>
    </w:p>
    <w:p w:rsidR="004A1364" w:rsidRDefault="004A1364">
      <w:pPr>
        <w:spacing w:before="240" w:after="1"/>
        <w:ind w:firstLine="540"/>
        <w:jc w:val="both"/>
      </w:pPr>
      <w:r>
        <w:t>4.2.2.5. Реализация программ дополнительного образования детей.</w:t>
      </w:r>
    </w:p>
    <w:p w:rsidR="004A1364" w:rsidRDefault="004A1364">
      <w:pPr>
        <w:spacing w:before="240" w:after="1"/>
        <w:ind w:firstLine="540"/>
        <w:jc w:val="both"/>
      </w:pPr>
      <w:r>
        <w:t>4.2.2.6. Реализация программ с использованием сетевой формы.</w:t>
      </w:r>
    </w:p>
    <w:p w:rsidR="004A1364" w:rsidRDefault="004A1364">
      <w:pPr>
        <w:spacing w:before="240" w:after="1"/>
        <w:ind w:firstLine="540"/>
        <w:jc w:val="both"/>
      </w:pPr>
      <w:r>
        <w:t>4.2.2.7. Возможности обучения детей с ОВЗ.</w:t>
      </w:r>
    </w:p>
    <w:p w:rsidR="004A1364" w:rsidRDefault="004A1364">
      <w:pPr>
        <w:spacing w:before="240" w:after="1"/>
        <w:ind w:firstLine="540"/>
        <w:jc w:val="both"/>
      </w:pPr>
      <w:r>
        <w:t>4.2.2.8. Возможности дистанционного обучения.</w:t>
      </w:r>
    </w:p>
    <w:p w:rsidR="004A1364" w:rsidRDefault="004A1364">
      <w:pPr>
        <w:spacing w:before="240" w:after="1"/>
        <w:ind w:firstLine="540"/>
        <w:jc w:val="both"/>
      </w:pPr>
      <w:r>
        <w:t>4.2.3. Инновационная деятельность образовательной организации.</w:t>
      </w:r>
    </w:p>
    <w:p w:rsidR="004A1364" w:rsidRDefault="004A1364">
      <w:pPr>
        <w:spacing w:before="240" w:after="1"/>
        <w:ind w:firstLine="540"/>
        <w:jc w:val="both"/>
      </w:pPr>
      <w:r>
        <w:lastRenderedPageBreak/>
        <w:t>4.2.4. Участие в международных проектах.</w:t>
      </w:r>
    </w:p>
    <w:p w:rsidR="004A1364" w:rsidRDefault="004A1364">
      <w:pPr>
        <w:spacing w:after="1"/>
        <w:ind w:firstLine="540"/>
        <w:jc w:val="both"/>
      </w:pPr>
    </w:p>
    <w:p w:rsidR="004A1364" w:rsidRDefault="004A1364">
      <w:pPr>
        <w:spacing w:after="1"/>
        <w:ind w:firstLine="540"/>
        <w:jc w:val="both"/>
        <w:outlineLvl w:val="2"/>
      </w:pPr>
      <w:r>
        <w:t>4.3. Группа критериев, относящихся к условиям образовательной среды</w:t>
      </w:r>
    </w:p>
    <w:p w:rsidR="004A1364" w:rsidRDefault="004A1364">
      <w:pPr>
        <w:spacing w:after="1"/>
        <w:ind w:firstLine="540"/>
        <w:jc w:val="both"/>
      </w:pPr>
    </w:p>
    <w:p w:rsidR="004A1364" w:rsidRDefault="004A1364">
      <w:pPr>
        <w:spacing w:after="1"/>
        <w:ind w:firstLine="540"/>
        <w:jc w:val="both"/>
      </w:pPr>
      <w:r>
        <w:t xml:space="preserve">4.3.1. Критерий </w:t>
      </w:r>
      <w:r w:rsidR="006F283E">
        <w:t>«</w:t>
      </w:r>
      <w:r>
        <w:t>Материально-техническое обеспечение</w:t>
      </w:r>
      <w:r w:rsidR="006F283E">
        <w:t>»</w:t>
      </w:r>
      <w:r>
        <w:t xml:space="preserve"> включает в себя следующие показатели:</w:t>
      </w:r>
    </w:p>
    <w:p w:rsidR="004A1364" w:rsidRDefault="004A1364">
      <w:pPr>
        <w:spacing w:before="240" w:after="1"/>
        <w:ind w:firstLine="540"/>
        <w:jc w:val="both"/>
      </w:pPr>
      <w:r>
        <w:t xml:space="preserve">4.3.1.1. Обеспеченность ОО учебными мастерскими, в том числе оснащенными </w:t>
      </w:r>
      <w:r w:rsidR="006F283E">
        <w:br/>
      </w:r>
      <w:r>
        <w:t xml:space="preserve">по стандартам </w:t>
      </w:r>
      <w:r w:rsidR="006F283E">
        <w:t>«</w:t>
      </w:r>
      <w:proofErr w:type="spellStart"/>
      <w:r>
        <w:t>Ворлдскиллс</w:t>
      </w:r>
      <w:proofErr w:type="spellEnd"/>
      <w:r w:rsidR="006F283E">
        <w:t>»</w:t>
      </w:r>
      <w:r>
        <w:t>.</w:t>
      </w:r>
    </w:p>
    <w:p w:rsidR="004A1364" w:rsidRDefault="004A1364">
      <w:pPr>
        <w:spacing w:before="240" w:after="1"/>
        <w:ind w:firstLine="540"/>
        <w:jc w:val="both"/>
      </w:pPr>
      <w:r>
        <w:t>4.3.1.2. Обеспеченность ОО специализированными кабинетами и лабораториями.</w:t>
      </w:r>
    </w:p>
    <w:p w:rsidR="004A1364" w:rsidRDefault="004A1364">
      <w:pPr>
        <w:spacing w:before="240" w:after="1"/>
        <w:ind w:firstLine="540"/>
        <w:jc w:val="both"/>
      </w:pPr>
      <w:r>
        <w:t>4.3.1.3. Обеспеченность ОО презентационным оборудованием.</w:t>
      </w:r>
    </w:p>
    <w:p w:rsidR="004A1364" w:rsidRDefault="004A1364">
      <w:pPr>
        <w:spacing w:before="240" w:after="1"/>
        <w:ind w:firstLine="540"/>
        <w:jc w:val="both"/>
      </w:pPr>
      <w:r>
        <w:t>4.3.1.4. Наличие аккредитованных специализированных центров компетенций, площадок.</w:t>
      </w:r>
    </w:p>
    <w:p w:rsidR="004A1364" w:rsidRDefault="004A1364">
      <w:pPr>
        <w:spacing w:before="240" w:after="1"/>
        <w:ind w:firstLine="540"/>
        <w:jc w:val="both"/>
      </w:pPr>
      <w:r>
        <w:t>4.3.1.5. Наличие аккредитованных площадок для проведения демонстрационного экзамена.</w:t>
      </w:r>
    </w:p>
    <w:p w:rsidR="004A1364" w:rsidRDefault="004A1364">
      <w:pPr>
        <w:spacing w:before="240" w:after="1"/>
        <w:ind w:firstLine="540"/>
        <w:jc w:val="both"/>
      </w:pPr>
      <w:r>
        <w:t xml:space="preserve">4.3.1.6. Наличие </w:t>
      </w:r>
      <w:proofErr w:type="spellStart"/>
      <w:r>
        <w:t>безбарьерной</w:t>
      </w:r>
      <w:proofErr w:type="spellEnd"/>
      <w:r>
        <w:t xml:space="preserve"> среды.</w:t>
      </w:r>
    </w:p>
    <w:p w:rsidR="004A1364" w:rsidRDefault="004A1364">
      <w:pPr>
        <w:spacing w:before="240" w:after="1"/>
        <w:ind w:firstLine="540"/>
        <w:jc w:val="both"/>
      </w:pPr>
      <w:r>
        <w:t>4.3.1.7. Обеспеченность ОО компьютерами.</w:t>
      </w:r>
    </w:p>
    <w:p w:rsidR="004A1364" w:rsidRDefault="004A1364">
      <w:pPr>
        <w:spacing w:before="240" w:after="1"/>
        <w:ind w:firstLine="540"/>
        <w:jc w:val="both"/>
      </w:pPr>
      <w:r>
        <w:t>4.3.1.8. Обеспеченность ОО лицензионными программными средствами.</w:t>
      </w:r>
    </w:p>
    <w:p w:rsidR="004A1364" w:rsidRDefault="004A1364">
      <w:pPr>
        <w:spacing w:before="240" w:after="1"/>
        <w:ind w:firstLine="540"/>
        <w:jc w:val="both"/>
      </w:pPr>
      <w:r>
        <w:t>4.3.1.9. Обеспеченность ОО учебниками, электронными библиотеками.</w:t>
      </w:r>
    </w:p>
    <w:p w:rsidR="004A1364" w:rsidRDefault="004A1364">
      <w:pPr>
        <w:spacing w:before="240" w:after="1"/>
        <w:ind w:firstLine="540"/>
        <w:jc w:val="both"/>
      </w:pPr>
      <w:r>
        <w:t>4.3.1.10. Обеспеченность учащихся скоростным доступом в Интернет.</w:t>
      </w:r>
    </w:p>
    <w:p w:rsidR="004A1364" w:rsidRDefault="004A1364">
      <w:pPr>
        <w:spacing w:before="240" w:after="1"/>
        <w:ind w:firstLine="540"/>
        <w:jc w:val="both"/>
      </w:pPr>
      <w:r>
        <w:t>4.3.1.11. Обеспеченность ОО объектами спортивной инфраструктуры.</w:t>
      </w:r>
    </w:p>
    <w:p w:rsidR="004A1364" w:rsidRDefault="004A1364">
      <w:pPr>
        <w:spacing w:before="240" w:after="1"/>
        <w:ind w:firstLine="540"/>
        <w:jc w:val="both"/>
      </w:pPr>
      <w:r>
        <w:t>4.3.1.12. Обеспеченность ОО объектами социальной инфраструктуры.</w:t>
      </w:r>
    </w:p>
    <w:p w:rsidR="004A1364" w:rsidRDefault="004A1364">
      <w:pPr>
        <w:spacing w:before="240" w:after="1"/>
        <w:ind w:firstLine="540"/>
        <w:jc w:val="both"/>
      </w:pPr>
      <w:r>
        <w:t xml:space="preserve">4.3.2. Критерий </w:t>
      </w:r>
      <w:r w:rsidR="006F283E">
        <w:t>«</w:t>
      </w:r>
      <w:r>
        <w:t>Кадровое обеспечение</w:t>
      </w:r>
      <w:r w:rsidR="006F283E">
        <w:t>»</w:t>
      </w:r>
      <w:r>
        <w:t xml:space="preserve"> включает в себя следующие показатели:</w:t>
      </w:r>
    </w:p>
    <w:p w:rsidR="004A1364" w:rsidRDefault="004A1364">
      <w:pPr>
        <w:spacing w:before="240" w:after="1"/>
        <w:ind w:firstLine="540"/>
        <w:jc w:val="both"/>
      </w:pPr>
      <w:r>
        <w:t>4.3.2.1. Достижения преподавателей и мастеров производственного обучения.</w:t>
      </w:r>
    </w:p>
    <w:p w:rsidR="004A1364" w:rsidRDefault="004A1364">
      <w:pPr>
        <w:spacing w:before="240" w:after="1"/>
        <w:ind w:firstLine="540"/>
        <w:jc w:val="both"/>
      </w:pPr>
      <w:r>
        <w:t>4.3.2.2. Квалификационная категория преподавателей и мастеров производственного обучения.</w:t>
      </w:r>
    </w:p>
    <w:p w:rsidR="004A1364" w:rsidRDefault="004A1364">
      <w:pPr>
        <w:spacing w:before="240" w:after="1"/>
        <w:ind w:firstLine="540"/>
        <w:jc w:val="both"/>
      </w:pPr>
      <w:r>
        <w:t>4.3.2.3. Повышение квалификации преподавателей и мастеров производственного обучения.</w:t>
      </w:r>
    </w:p>
    <w:p w:rsidR="004A1364" w:rsidRDefault="004A1364">
      <w:pPr>
        <w:spacing w:before="240" w:after="1"/>
        <w:ind w:firstLine="540"/>
        <w:jc w:val="both"/>
      </w:pPr>
      <w:r>
        <w:t>4.3.2.4. Награды преподавателей и мастеров производственного обучения.</w:t>
      </w:r>
    </w:p>
    <w:p w:rsidR="004A1364" w:rsidRDefault="004A1364">
      <w:pPr>
        <w:spacing w:before="240" w:after="1"/>
        <w:ind w:firstLine="540"/>
        <w:jc w:val="both"/>
      </w:pPr>
      <w:r>
        <w:t xml:space="preserve">4.3.2.5. Наличие сертификата эксперта </w:t>
      </w:r>
      <w:r w:rsidR="00161CC6">
        <w:t>«</w:t>
      </w:r>
      <w:proofErr w:type="spellStart"/>
      <w:r>
        <w:t>Ворлдскиллс</w:t>
      </w:r>
      <w:proofErr w:type="spellEnd"/>
      <w:r w:rsidR="00161CC6">
        <w:t>»</w:t>
      </w:r>
      <w:r>
        <w:t>, свидетельства о праве проведения демонстрационного экзамена.</w:t>
      </w:r>
    </w:p>
    <w:p w:rsidR="004A1364" w:rsidRDefault="004A1364">
      <w:pPr>
        <w:spacing w:before="240" w:after="1"/>
        <w:ind w:firstLine="540"/>
        <w:jc w:val="both"/>
      </w:pPr>
      <w:r>
        <w:t>4.3.2.6. Наставничество в ОО.</w:t>
      </w:r>
    </w:p>
    <w:p w:rsidR="004A1364" w:rsidRDefault="004A1364">
      <w:pPr>
        <w:spacing w:before="240" w:after="1"/>
        <w:ind w:firstLine="540"/>
        <w:jc w:val="both"/>
      </w:pPr>
      <w:r>
        <w:t>4.3.2.7. Достижения руководителей.</w:t>
      </w:r>
    </w:p>
    <w:p w:rsidR="004A1364" w:rsidRDefault="004A1364">
      <w:pPr>
        <w:spacing w:before="240" w:after="1"/>
        <w:ind w:firstLine="540"/>
        <w:jc w:val="both"/>
      </w:pPr>
      <w:r>
        <w:t>4.3.2.8. Повышение квалификации руководителей.</w:t>
      </w:r>
    </w:p>
    <w:p w:rsidR="004A1364" w:rsidRDefault="004A1364">
      <w:pPr>
        <w:spacing w:before="240" w:after="1"/>
        <w:ind w:firstLine="540"/>
        <w:jc w:val="both"/>
      </w:pPr>
      <w:r>
        <w:t>4.3.2.9. Награды руководителей.</w:t>
      </w:r>
    </w:p>
    <w:p w:rsidR="004A1364" w:rsidRDefault="004A1364">
      <w:pPr>
        <w:spacing w:before="240" w:after="1"/>
        <w:ind w:firstLine="540"/>
        <w:jc w:val="both"/>
      </w:pPr>
      <w:r>
        <w:lastRenderedPageBreak/>
        <w:t>4.3.2.10. Обеспеченность ОО педагогическими кадрами.</w:t>
      </w:r>
    </w:p>
    <w:p w:rsidR="004A1364" w:rsidRDefault="004A1364">
      <w:pPr>
        <w:spacing w:before="240" w:after="1"/>
        <w:ind w:firstLine="540"/>
        <w:jc w:val="both"/>
      </w:pPr>
      <w:r>
        <w:t>4.3.2.11. Обеспеченность преподавателей и мастеров производственного обучения методической поддержкой.</w:t>
      </w:r>
    </w:p>
    <w:p w:rsidR="004A1364" w:rsidRDefault="004A1364">
      <w:pPr>
        <w:spacing w:after="1"/>
        <w:ind w:firstLine="540"/>
        <w:jc w:val="both"/>
      </w:pPr>
    </w:p>
    <w:p w:rsidR="004A1364" w:rsidRDefault="004A1364">
      <w:pPr>
        <w:spacing w:after="1"/>
        <w:ind w:firstLine="540"/>
        <w:jc w:val="both"/>
        <w:outlineLvl w:val="2"/>
      </w:pPr>
      <w:r>
        <w:t>4.4. Группа критериев, относящихся к управлению образовательной организацией</w:t>
      </w:r>
    </w:p>
    <w:p w:rsidR="004A1364" w:rsidRDefault="004A1364">
      <w:pPr>
        <w:spacing w:after="1"/>
        <w:ind w:firstLine="540"/>
        <w:jc w:val="both"/>
      </w:pPr>
    </w:p>
    <w:p w:rsidR="004A1364" w:rsidRDefault="004A1364">
      <w:pPr>
        <w:spacing w:after="1"/>
        <w:ind w:firstLine="540"/>
        <w:jc w:val="both"/>
      </w:pPr>
      <w:r>
        <w:t>4.4.1. Открытость деятельности.</w:t>
      </w:r>
    </w:p>
    <w:p w:rsidR="004A1364" w:rsidRDefault="00161CC6">
      <w:pPr>
        <w:spacing w:before="240" w:after="1"/>
        <w:ind w:firstLine="540"/>
        <w:jc w:val="both"/>
      </w:pPr>
      <w:r>
        <w:t>4.4.2. Критерий «</w:t>
      </w:r>
      <w:r w:rsidR="004A1364">
        <w:t>Удовлетворенность</w:t>
      </w:r>
      <w:r>
        <w:t>»</w:t>
      </w:r>
      <w:r w:rsidR="004A1364">
        <w:t xml:space="preserve"> включает в себя следующие показатели:</w:t>
      </w:r>
    </w:p>
    <w:p w:rsidR="004A1364" w:rsidRDefault="004A1364">
      <w:pPr>
        <w:spacing w:before="240" w:after="1"/>
        <w:ind w:firstLine="540"/>
        <w:jc w:val="both"/>
      </w:pPr>
      <w:r>
        <w:t xml:space="preserve">4.4.2.1. Удовлетворенность </w:t>
      </w:r>
      <w:proofErr w:type="gramStart"/>
      <w:r>
        <w:t>обучающихся</w:t>
      </w:r>
      <w:proofErr w:type="gramEnd"/>
      <w:r>
        <w:t>.</w:t>
      </w:r>
    </w:p>
    <w:p w:rsidR="004A1364" w:rsidRDefault="004A1364">
      <w:pPr>
        <w:spacing w:before="240" w:after="1"/>
        <w:ind w:firstLine="540"/>
        <w:jc w:val="both"/>
      </w:pPr>
      <w:r>
        <w:t>4.4.2.2. Удовлетворенность родителей.</w:t>
      </w:r>
    </w:p>
    <w:p w:rsidR="004A1364" w:rsidRDefault="004A1364">
      <w:pPr>
        <w:spacing w:before="240" w:after="1"/>
        <w:ind w:firstLine="540"/>
        <w:jc w:val="both"/>
      </w:pPr>
      <w:r>
        <w:t>4.4.2.3. Удовлетворенность педагогов.</w:t>
      </w:r>
    </w:p>
    <w:p w:rsidR="004A1364" w:rsidRDefault="004A1364">
      <w:pPr>
        <w:spacing w:before="240" w:after="1"/>
        <w:ind w:firstLine="540"/>
        <w:jc w:val="both"/>
      </w:pPr>
      <w:r>
        <w:t xml:space="preserve">4.4.3. Критерий </w:t>
      </w:r>
      <w:r w:rsidR="00161CC6">
        <w:t>«</w:t>
      </w:r>
      <w:r>
        <w:t>Результаты контрольно-надзорной деятельности</w:t>
      </w:r>
      <w:r w:rsidR="00161CC6">
        <w:t>»</w:t>
      </w:r>
      <w:r>
        <w:t xml:space="preserve"> включает в себя следующие показатели:</w:t>
      </w:r>
    </w:p>
    <w:p w:rsidR="004A1364" w:rsidRDefault="004A1364">
      <w:pPr>
        <w:spacing w:before="240" w:after="1"/>
        <w:ind w:firstLine="540"/>
        <w:jc w:val="both"/>
      </w:pPr>
      <w:r>
        <w:t>4.4.3.1. Отсутствие жалоб и предписаний.</w:t>
      </w:r>
    </w:p>
    <w:p w:rsidR="004A1364" w:rsidRDefault="004A1364">
      <w:pPr>
        <w:spacing w:before="240" w:after="1"/>
        <w:ind w:firstLine="540"/>
        <w:jc w:val="both"/>
      </w:pPr>
      <w:r>
        <w:t>4.4.3.2. Отсутствие нарушений, выявленных при проведении адресных мониторингов.</w:t>
      </w:r>
    </w:p>
    <w:p w:rsidR="004A1364" w:rsidRDefault="004A1364">
      <w:pPr>
        <w:spacing w:after="1"/>
        <w:ind w:firstLine="540"/>
        <w:jc w:val="both"/>
      </w:pPr>
    </w:p>
    <w:p w:rsidR="004A1364" w:rsidRDefault="004A1364">
      <w:pPr>
        <w:spacing w:after="1"/>
        <w:ind w:firstLine="540"/>
        <w:jc w:val="both"/>
        <w:outlineLvl w:val="1"/>
      </w:pPr>
      <w:r>
        <w:t>5. Группа критериев, относящихся к системе дошкольного образования</w:t>
      </w:r>
    </w:p>
    <w:p w:rsidR="004A1364" w:rsidRDefault="004A1364">
      <w:pPr>
        <w:spacing w:after="1"/>
        <w:ind w:firstLine="540"/>
        <w:jc w:val="both"/>
      </w:pPr>
    </w:p>
    <w:p w:rsidR="004A1364" w:rsidRDefault="004A1364">
      <w:pPr>
        <w:spacing w:after="1"/>
        <w:ind w:firstLine="540"/>
        <w:jc w:val="both"/>
        <w:outlineLvl w:val="2"/>
      </w:pPr>
      <w:r>
        <w:t>5.1. Группа критериев, относящаяся к образовательному и воспитательному процессу</w:t>
      </w:r>
    </w:p>
    <w:p w:rsidR="004A1364" w:rsidRDefault="004A1364">
      <w:pPr>
        <w:spacing w:after="1"/>
        <w:ind w:firstLine="540"/>
        <w:jc w:val="both"/>
      </w:pPr>
    </w:p>
    <w:p w:rsidR="004A1364" w:rsidRDefault="00161CC6">
      <w:pPr>
        <w:spacing w:after="1"/>
        <w:ind w:firstLine="540"/>
        <w:jc w:val="both"/>
      </w:pPr>
      <w:r>
        <w:t>5.1.1. Критерий «</w:t>
      </w:r>
      <w:r w:rsidR="004A1364">
        <w:t>Образовательная деятельность</w:t>
      </w:r>
      <w:r>
        <w:t>»</w:t>
      </w:r>
      <w:r w:rsidR="004A1364">
        <w:t xml:space="preserve"> включает в себя следующие показатели:</w:t>
      </w:r>
    </w:p>
    <w:p w:rsidR="004A1364" w:rsidRDefault="004A1364">
      <w:pPr>
        <w:spacing w:before="240" w:after="1"/>
        <w:ind w:firstLine="540"/>
        <w:jc w:val="both"/>
      </w:pPr>
      <w:r>
        <w:t>5.1.1.1. Инновационная деятельность образовательной организации.</w:t>
      </w:r>
    </w:p>
    <w:p w:rsidR="004A1364" w:rsidRDefault="004A1364">
      <w:pPr>
        <w:spacing w:before="240" w:after="1"/>
        <w:ind w:firstLine="540"/>
        <w:jc w:val="both"/>
      </w:pPr>
      <w:r>
        <w:t>5.1.1.2. Индивидуализация обучения.</w:t>
      </w:r>
    </w:p>
    <w:p w:rsidR="004A1364" w:rsidRDefault="004A1364">
      <w:pPr>
        <w:spacing w:before="240" w:after="1"/>
        <w:ind w:firstLine="540"/>
        <w:jc w:val="both"/>
      </w:pPr>
      <w:r>
        <w:t>5.1.1.3. Сетевая форма реализации образовательных программ.</w:t>
      </w:r>
    </w:p>
    <w:p w:rsidR="004A1364" w:rsidRDefault="004A1364">
      <w:pPr>
        <w:spacing w:before="240" w:after="1"/>
        <w:ind w:firstLine="540"/>
        <w:jc w:val="both"/>
      </w:pPr>
      <w:r>
        <w:t>5.1.1.4. Возможности дистанционного обучения.</w:t>
      </w:r>
    </w:p>
    <w:p w:rsidR="004A1364" w:rsidRDefault="004A1364">
      <w:pPr>
        <w:spacing w:before="240" w:after="1"/>
        <w:ind w:firstLine="540"/>
        <w:jc w:val="both"/>
      </w:pPr>
      <w:r>
        <w:t xml:space="preserve">5.1.1.5. Основная образовательная программа </w:t>
      </w:r>
      <w:proofErr w:type="gramStart"/>
      <w:r>
        <w:t>ДО</w:t>
      </w:r>
      <w:proofErr w:type="gramEnd"/>
      <w:r>
        <w:t>.</w:t>
      </w:r>
    </w:p>
    <w:p w:rsidR="004A1364" w:rsidRDefault="004A1364">
      <w:pPr>
        <w:spacing w:before="240" w:after="1"/>
        <w:ind w:firstLine="540"/>
        <w:jc w:val="both"/>
      </w:pPr>
      <w:r>
        <w:t xml:space="preserve">5.1.1.6. Адаптированная основная образовательная программа </w:t>
      </w:r>
      <w:proofErr w:type="gramStart"/>
      <w:r>
        <w:t>ДО</w:t>
      </w:r>
      <w:proofErr w:type="gramEnd"/>
      <w:r>
        <w:t xml:space="preserve"> для детей с ОВЗ.</w:t>
      </w:r>
    </w:p>
    <w:p w:rsidR="004A1364" w:rsidRDefault="004A1364">
      <w:pPr>
        <w:spacing w:before="240" w:after="1"/>
        <w:ind w:firstLine="540"/>
        <w:jc w:val="both"/>
      </w:pPr>
      <w:r>
        <w:t xml:space="preserve">5.1.1.7. Образовательные программы </w:t>
      </w:r>
      <w:proofErr w:type="gramStart"/>
      <w:r>
        <w:t>ДО</w:t>
      </w:r>
      <w:proofErr w:type="gramEnd"/>
      <w:r>
        <w:t>.</w:t>
      </w:r>
    </w:p>
    <w:p w:rsidR="004A1364" w:rsidRDefault="004A1364">
      <w:pPr>
        <w:spacing w:before="240" w:after="1"/>
        <w:ind w:firstLine="540"/>
        <w:jc w:val="both"/>
      </w:pPr>
      <w:r>
        <w:t xml:space="preserve">5.1.1.8. Адаптированные образовательные программы </w:t>
      </w:r>
      <w:proofErr w:type="gramStart"/>
      <w:r>
        <w:t>ДО</w:t>
      </w:r>
      <w:proofErr w:type="gramEnd"/>
      <w:r>
        <w:t>.</w:t>
      </w:r>
    </w:p>
    <w:p w:rsidR="004A1364" w:rsidRDefault="00161CC6">
      <w:pPr>
        <w:spacing w:before="240" w:after="1"/>
        <w:ind w:firstLine="540"/>
        <w:jc w:val="both"/>
      </w:pPr>
      <w:r>
        <w:t>5.1.2. Критерий «</w:t>
      </w:r>
      <w:r w:rsidR="004A1364">
        <w:t>Воспитательная деятельность</w:t>
      </w:r>
      <w:r>
        <w:t>»</w:t>
      </w:r>
      <w:r w:rsidR="004A1364">
        <w:t xml:space="preserve"> включает в себя следующие показатели:</w:t>
      </w:r>
    </w:p>
    <w:p w:rsidR="004A1364" w:rsidRDefault="004A1364">
      <w:pPr>
        <w:spacing w:before="240" w:after="1"/>
        <w:ind w:firstLine="540"/>
        <w:jc w:val="both"/>
      </w:pPr>
      <w:r>
        <w:t>5.1.2.1. Среднегодовая посещаемость в дето-днях на одного ребенка.</w:t>
      </w:r>
    </w:p>
    <w:p w:rsidR="004A1364" w:rsidRDefault="004A1364">
      <w:pPr>
        <w:spacing w:before="240" w:after="1"/>
        <w:ind w:firstLine="540"/>
        <w:jc w:val="both"/>
      </w:pPr>
      <w:r>
        <w:t>5.1.2.2. Среднегодовая заболеваемость в дето-днях на одного ребенка.</w:t>
      </w:r>
    </w:p>
    <w:p w:rsidR="004A1364" w:rsidRDefault="004A1364">
      <w:pPr>
        <w:spacing w:before="240" w:after="1"/>
        <w:ind w:firstLine="540"/>
        <w:jc w:val="both"/>
      </w:pPr>
      <w:r>
        <w:t>5.1.2.3. Организация образования детей с ОВЗ в группе.</w:t>
      </w:r>
    </w:p>
    <w:p w:rsidR="004A1364" w:rsidRDefault="004A1364">
      <w:pPr>
        <w:spacing w:before="240" w:after="1"/>
        <w:ind w:firstLine="540"/>
        <w:jc w:val="both"/>
      </w:pPr>
      <w:r>
        <w:t>5.1.2.4. Инклюзия в группе.</w:t>
      </w:r>
    </w:p>
    <w:p w:rsidR="004A1364" w:rsidRDefault="004A1364">
      <w:pPr>
        <w:spacing w:before="240" w:after="1"/>
        <w:ind w:firstLine="540"/>
        <w:jc w:val="both"/>
      </w:pPr>
      <w:r>
        <w:lastRenderedPageBreak/>
        <w:t>5.1.2.5. Специальная работа с детьми с ОВЗ.</w:t>
      </w:r>
    </w:p>
    <w:p w:rsidR="004A1364" w:rsidRDefault="004A1364">
      <w:pPr>
        <w:spacing w:before="240" w:after="1"/>
        <w:ind w:firstLine="540"/>
        <w:jc w:val="both"/>
      </w:pPr>
      <w:r>
        <w:t>5.1.2.6. Работа с детьми-инвалидами.</w:t>
      </w:r>
    </w:p>
    <w:p w:rsidR="004A1364" w:rsidRDefault="004A1364">
      <w:pPr>
        <w:spacing w:after="1"/>
        <w:ind w:firstLine="540"/>
        <w:jc w:val="both"/>
      </w:pPr>
    </w:p>
    <w:p w:rsidR="004A1364" w:rsidRDefault="004A1364">
      <w:pPr>
        <w:spacing w:after="1"/>
        <w:ind w:firstLine="540"/>
        <w:jc w:val="both"/>
        <w:outlineLvl w:val="2"/>
      </w:pPr>
      <w:r>
        <w:t>5.2. Группа критериев, относящихся к условиям образовательной среды</w:t>
      </w:r>
    </w:p>
    <w:p w:rsidR="004A1364" w:rsidRDefault="004A1364">
      <w:pPr>
        <w:spacing w:after="1"/>
        <w:ind w:firstLine="540"/>
        <w:jc w:val="both"/>
      </w:pPr>
    </w:p>
    <w:p w:rsidR="004A1364" w:rsidRDefault="00161CC6">
      <w:pPr>
        <w:spacing w:after="1"/>
        <w:ind w:firstLine="540"/>
        <w:jc w:val="both"/>
      </w:pPr>
      <w:r>
        <w:t>5.2.1. Критерий «</w:t>
      </w:r>
      <w:r w:rsidR="004A1364">
        <w:t>Развивающая предметно-пространственная среда</w:t>
      </w:r>
      <w:r>
        <w:t>»</w:t>
      </w:r>
      <w:r w:rsidR="004A1364">
        <w:t xml:space="preserve"> включает </w:t>
      </w:r>
      <w:r>
        <w:br/>
      </w:r>
      <w:r w:rsidR="004A1364">
        <w:t>в себя следующие показатели:</w:t>
      </w:r>
    </w:p>
    <w:p w:rsidR="004A1364" w:rsidRDefault="004A1364">
      <w:pPr>
        <w:spacing w:before="240" w:after="1"/>
        <w:ind w:firstLine="540"/>
        <w:jc w:val="both"/>
      </w:pPr>
      <w:r>
        <w:t>5.2.1.1. Обеспеченность ДОУ (помещениями) для организации дополнительных видов деятельности воспитанников.</w:t>
      </w:r>
    </w:p>
    <w:p w:rsidR="004A1364" w:rsidRDefault="004A1364">
      <w:pPr>
        <w:spacing w:before="240" w:after="1"/>
        <w:ind w:firstLine="540"/>
        <w:jc w:val="both"/>
      </w:pPr>
      <w:r>
        <w:t>5.2.1.2. Обеспеченность ДОУ (помещениями) для организации физкультурно-спортивной деятельности (наличие физкультурного зала).</w:t>
      </w:r>
    </w:p>
    <w:p w:rsidR="004A1364" w:rsidRDefault="004A1364">
      <w:pPr>
        <w:spacing w:before="240" w:after="1"/>
        <w:ind w:firstLine="540"/>
        <w:jc w:val="both"/>
      </w:pPr>
      <w:r>
        <w:t>5.2.1.3. Обеспеченность ДОУ (помещениями) для организации музыкальной деятельности (наличие музыкального зала).</w:t>
      </w:r>
    </w:p>
    <w:p w:rsidR="004A1364" w:rsidRDefault="004A1364">
      <w:pPr>
        <w:spacing w:before="240" w:after="1"/>
        <w:ind w:firstLine="540"/>
        <w:jc w:val="both"/>
      </w:pPr>
      <w:r>
        <w:t>5.2.1.4. Обеспеченность ДОУ прогулочными площадками.</w:t>
      </w:r>
    </w:p>
    <w:p w:rsidR="004A1364" w:rsidRDefault="004A1364">
      <w:pPr>
        <w:spacing w:before="240" w:after="1"/>
        <w:ind w:firstLine="540"/>
        <w:jc w:val="both"/>
      </w:pPr>
      <w:r>
        <w:t>5.2.1.5. Обеспеченность ДОУ объектами спортивной инфраструктуры.</w:t>
      </w:r>
    </w:p>
    <w:p w:rsidR="004A1364" w:rsidRDefault="004A1364">
      <w:pPr>
        <w:spacing w:before="240" w:after="1"/>
        <w:ind w:firstLine="540"/>
        <w:jc w:val="both"/>
      </w:pPr>
      <w:r>
        <w:t>5.2.1.6. Обеспеченность ДОУ специализированными кабинетами.</w:t>
      </w:r>
    </w:p>
    <w:p w:rsidR="004A1364" w:rsidRDefault="004A1364">
      <w:pPr>
        <w:spacing w:before="240" w:after="1"/>
        <w:ind w:firstLine="540"/>
        <w:jc w:val="both"/>
      </w:pPr>
      <w:r>
        <w:t>5.2.1.7. Обеспеченность ДОУ компьютерами и электронными средствами.</w:t>
      </w:r>
    </w:p>
    <w:p w:rsidR="004A1364" w:rsidRDefault="004A1364">
      <w:pPr>
        <w:spacing w:before="240" w:after="1"/>
        <w:ind w:firstLine="540"/>
        <w:jc w:val="both"/>
      </w:pPr>
      <w:r>
        <w:t>5.2.1.8. Обеспеченность ДОУ презентационным оборудованием.</w:t>
      </w:r>
    </w:p>
    <w:p w:rsidR="004A1364" w:rsidRDefault="004A1364">
      <w:pPr>
        <w:spacing w:before="240" w:after="1"/>
        <w:ind w:firstLine="540"/>
        <w:jc w:val="both"/>
      </w:pPr>
      <w:r>
        <w:t>5.2.1.9. Обеспеченность ДОУ социальной инфраструктурой.</w:t>
      </w:r>
    </w:p>
    <w:p w:rsidR="004A1364" w:rsidRDefault="004A1364">
      <w:pPr>
        <w:spacing w:before="240" w:after="1"/>
        <w:ind w:firstLine="540"/>
        <w:jc w:val="both"/>
      </w:pPr>
      <w:r>
        <w:t>5.2.2. Обеспечение здоровья.</w:t>
      </w:r>
    </w:p>
    <w:p w:rsidR="004A1364" w:rsidRDefault="004A1364">
      <w:pPr>
        <w:spacing w:before="240" w:after="1"/>
        <w:ind w:firstLine="540"/>
        <w:jc w:val="both"/>
      </w:pPr>
      <w:r>
        <w:t xml:space="preserve">5.2.3. Критерий </w:t>
      </w:r>
      <w:r w:rsidR="00161CC6">
        <w:t>«</w:t>
      </w:r>
      <w:r>
        <w:t>Информационное обеспечение</w:t>
      </w:r>
      <w:r w:rsidR="00161CC6">
        <w:t>»</w:t>
      </w:r>
      <w:r>
        <w:t xml:space="preserve"> включает в себя следующие показатели:</w:t>
      </w:r>
    </w:p>
    <w:p w:rsidR="004A1364" w:rsidRDefault="004A1364">
      <w:pPr>
        <w:spacing w:before="240" w:after="1"/>
        <w:ind w:firstLine="540"/>
        <w:jc w:val="both"/>
      </w:pPr>
      <w:r>
        <w:t>5.2.3.1. Учебно-методическое обеспечение.</w:t>
      </w:r>
    </w:p>
    <w:p w:rsidR="004A1364" w:rsidRDefault="004A1364">
      <w:pPr>
        <w:spacing w:before="240" w:after="1"/>
        <w:ind w:firstLine="540"/>
        <w:jc w:val="both"/>
      </w:pPr>
      <w:r>
        <w:t>5.2.3.2. Библиотечно-информационное обеспечение.</w:t>
      </w:r>
    </w:p>
    <w:p w:rsidR="004A1364" w:rsidRDefault="004A1364">
      <w:pPr>
        <w:spacing w:before="240" w:after="1"/>
        <w:ind w:firstLine="540"/>
        <w:jc w:val="both"/>
      </w:pPr>
      <w:r>
        <w:t>5.2.3.3. Информационные технологии в ДОО.</w:t>
      </w:r>
    </w:p>
    <w:p w:rsidR="004A1364" w:rsidRDefault="004A1364">
      <w:pPr>
        <w:spacing w:before="240" w:after="1"/>
        <w:ind w:firstLine="540"/>
        <w:jc w:val="both"/>
      </w:pPr>
      <w:r>
        <w:t xml:space="preserve">5.2.4. Критерий </w:t>
      </w:r>
      <w:r w:rsidR="00161CC6">
        <w:t>«</w:t>
      </w:r>
      <w:r>
        <w:t>Финансовое обеспечение</w:t>
      </w:r>
      <w:r w:rsidR="00161CC6">
        <w:t>»</w:t>
      </w:r>
      <w:r>
        <w:t xml:space="preserve"> включает в себя следующие показатели:</w:t>
      </w:r>
    </w:p>
    <w:p w:rsidR="004A1364" w:rsidRDefault="004A1364">
      <w:pPr>
        <w:spacing w:before="240" w:after="1"/>
        <w:ind w:firstLine="540"/>
        <w:jc w:val="both"/>
      </w:pPr>
      <w:r>
        <w:t>5.2.4.1. Финансирование реализации образовательных программ ДОО.</w:t>
      </w:r>
    </w:p>
    <w:p w:rsidR="004A1364" w:rsidRDefault="004A1364">
      <w:pPr>
        <w:spacing w:before="240" w:after="1"/>
        <w:ind w:firstLine="540"/>
        <w:jc w:val="both"/>
      </w:pPr>
      <w:r>
        <w:t>5.2.4.2. Финансирование услуг по присмотру и уходу.</w:t>
      </w:r>
    </w:p>
    <w:p w:rsidR="004A1364" w:rsidRDefault="00161CC6">
      <w:pPr>
        <w:spacing w:before="240" w:after="1"/>
        <w:ind w:firstLine="540"/>
        <w:jc w:val="both"/>
      </w:pPr>
      <w:r>
        <w:t>5.2.5. Критерий «</w:t>
      </w:r>
      <w:r w:rsidR="004A1364">
        <w:t>Обеспечение качества услуг по присмотру и уходу</w:t>
      </w:r>
      <w:r>
        <w:t>»</w:t>
      </w:r>
      <w:r w:rsidR="004A1364">
        <w:t xml:space="preserve"> включает </w:t>
      </w:r>
      <w:r w:rsidR="005A72CF">
        <w:br/>
      </w:r>
      <w:r w:rsidR="004A1364">
        <w:t>в себя следующие показатели:</w:t>
      </w:r>
    </w:p>
    <w:p w:rsidR="004A1364" w:rsidRDefault="004A1364">
      <w:pPr>
        <w:spacing w:before="240" w:after="1"/>
        <w:ind w:firstLine="540"/>
        <w:jc w:val="both"/>
      </w:pPr>
      <w:r>
        <w:t>5.2.5.1. Соблюдение норм питания.</w:t>
      </w:r>
    </w:p>
    <w:p w:rsidR="004A1364" w:rsidRDefault="004A1364">
      <w:pPr>
        <w:spacing w:before="240" w:after="1"/>
        <w:ind w:firstLine="540"/>
        <w:jc w:val="both"/>
      </w:pPr>
      <w:r>
        <w:t>5.2.5.2. Отсутствие замечаний со стороны надзорных органов.</w:t>
      </w:r>
    </w:p>
    <w:p w:rsidR="004A1364" w:rsidRDefault="00161CC6">
      <w:pPr>
        <w:spacing w:before="240" w:after="1"/>
        <w:ind w:firstLine="540"/>
        <w:jc w:val="both"/>
      </w:pPr>
      <w:r>
        <w:t>5.2.6. Критерий «</w:t>
      </w:r>
      <w:r w:rsidR="004A1364">
        <w:t>Безопасность</w:t>
      </w:r>
      <w:r>
        <w:t>»</w:t>
      </w:r>
      <w:r w:rsidR="004A1364">
        <w:t xml:space="preserve"> включает в себя следующие показатели:</w:t>
      </w:r>
    </w:p>
    <w:p w:rsidR="004A1364" w:rsidRDefault="004A1364">
      <w:pPr>
        <w:spacing w:before="240" w:after="1"/>
        <w:ind w:firstLine="540"/>
        <w:jc w:val="both"/>
      </w:pPr>
      <w:r>
        <w:t>5.2.6.1. Безопасность условий образовательной среды.</w:t>
      </w:r>
    </w:p>
    <w:p w:rsidR="004A1364" w:rsidRDefault="004A1364">
      <w:pPr>
        <w:spacing w:before="240" w:after="1"/>
        <w:ind w:firstLine="540"/>
        <w:jc w:val="both"/>
      </w:pPr>
      <w:r>
        <w:lastRenderedPageBreak/>
        <w:t>5.2.6.2. Антитеррористическая безопасность образовательной среды.</w:t>
      </w:r>
    </w:p>
    <w:p w:rsidR="004A1364" w:rsidRDefault="00161CC6">
      <w:pPr>
        <w:spacing w:before="240" w:after="1"/>
        <w:ind w:firstLine="540"/>
        <w:jc w:val="both"/>
      </w:pPr>
      <w:r>
        <w:t>5.2.7. Критерий «</w:t>
      </w:r>
      <w:r w:rsidR="004A1364">
        <w:t>Кадровое обеспечение</w:t>
      </w:r>
      <w:r>
        <w:t>»</w:t>
      </w:r>
      <w:r w:rsidR="004A1364">
        <w:t xml:space="preserve"> включает в себя следующие показатели:</w:t>
      </w:r>
    </w:p>
    <w:p w:rsidR="004A1364" w:rsidRDefault="004A1364">
      <w:pPr>
        <w:spacing w:before="240" w:after="1"/>
        <w:ind w:firstLine="540"/>
        <w:jc w:val="both"/>
      </w:pPr>
      <w:r>
        <w:t>5.2.7.1. Обеспеченность ДОУ педагогическими кадрами.</w:t>
      </w:r>
    </w:p>
    <w:p w:rsidR="004A1364" w:rsidRDefault="004A1364">
      <w:pPr>
        <w:spacing w:before="240" w:after="1"/>
        <w:ind w:firstLine="540"/>
        <w:jc w:val="both"/>
      </w:pPr>
      <w:r>
        <w:t>5.2.7.2. Обеспеченность педагогов методической поддержкой.</w:t>
      </w:r>
    </w:p>
    <w:p w:rsidR="004A1364" w:rsidRDefault="004A1364">
      <w:pPr>
        <w:spacing w:before="240" w:after="1"/>
        <w:ind w:firstLine="540"/>
        <w:jc w:val="both"/>
      </w:pPr>
      <w:r>
        <w:t xml:space="preserve">5.2.7.3. Обеспеченность ДОУ специалистами (музыкальный руководитель, инструктор по физической культуре, инструктор по плаванию, педагог-психолог, учитель-логопед </w:t>
      </w:r>
      <w:r w:rsidR="00161CC6">
        <w:br/>
      </w:r>
      <w:r>
        <w:t>и другие специалисты).</w:t>
      </w:r>
    </w:p>
    <w:p w:rsidR="004A1364" w:rsidRDefault="004A1364">
      <w:pPr>
        <w:spacing w:before="240" w:after="1"/>
        <w:ind w:firstLine="540"/>
        <w:jc w:val="both"/>
      </w:pPr>
      <w:r>
        <w:t>5.2.7.4. Обеспеченность ДОУ кадрами МОП.</w:t>
      </w:r>
    </w:p>
    <w:p w:rsidR="004A1364" w:rsidRDefault="004A1364">
      <w:pPr>
        <w:spacing w:before="240" w:after="1"/>
        <w:ind w:firstLine="540"/>
        <w:jc w:val="both"/>
      </w:pPr>
      <w:r>
        <w:t>5.2.7.5. Обеспеченность ДОУ штатными специалистами: педагогом-психологом, учителем-логопедом, учителем-дефектологом.</w:t>
      </w:r>
    </w:p>
    <w:p w:rsidR="004A1364" w:rsidRDefault="004A1364">
      <w:pPr>
        <w:spacing w:before="240" w:after="1"/>
        <w:ind w:firstLine="540"/>
        <w:jc w:val="both"/>
      </w:pPr>
      <w:r>
        <w:t>5.2.7.6. Кадровое обеспечение реализации административных, учебно-вспомогательных и хозяйственно-обслуживающих функций в ДОО.</w:t>
      </w:r>
    </w:p>
    <w:p w:rsidR="004A1364" w:rsidRDefault="004A1364">
      <w:pPr>
        <w:spacing w:before="240" w:after="1"/>
        <w:ind w:firstLine="540"/>
        <w:jc w:val="both"/>
      </w:pPr>
      <w:r>
        <w:t>5.2.7.7. Квалификационные категории педагогов.</w:t>
      </w:r>
    </w:p>
    <w:p w:rsidR="004A1364" w:rsidRDefault="004A1364">
      <w:pPr>
        <w:spacing w:before="240" w:after="1"/>
        <w:ind w:firstLine="540"/>
        <w:jc w:val="both"/>
      </w:pPr>
      <w:r>
        <w:t>5.2.7.8. Уровень образования педагогов.</w:t>
      </w:r>
    </w:p>
    <w:p w:rsidR="004A1364" w:rsidRDefault="004A1364">
      <w:pPr>
        <w:spacing w:before="240" w:after="1"/>
        <w:ind w:firstLine="540"/>
        <w:jc w:val="both"/>
      </w:pPr>
      <w:r>
        <w:t>5.2.7.9. Повышение квалификации педагогических работников.</w:t>
      </w:r>
    </w:p>
    <w:p w:rsidR="004A1364" w:rsidRDefault="004A1364">
      <w:pPr>
        <w:spacing w:before="240" w:after="1"/>
        <w:ind w:firstLine="540"/>
        <w:jc w:val="both"/>
      </w:pPr>
      <w:r>
        <w:t>5.2.7.10. Повышение квалификации педагогических работников.</w:t>
      </w:r>
    </w:p>
    <w:p w:rsidR="004A1364" w:rsidRDefault="004A1364">
      <w:pPr>
        <w:spacing w:before="240" w:after="1"/>
        <w:ind w:firstLine="540"/>
        <w:jc w:val="both"/>
      </w:pPr>
      <w:r>
        <w:t>5.2.7.11. Участие в работе профессиональных сообществ.</w:t>
      </w:r>
    </w:p>
    <w:p w:rsidR="004A1364" w:rsidRDefault="004A1364">
      <w:pPr>
        <w:spacing w:before="240" w:after="1"/>
        <w:ind w:firstLine="540"/>
        <w:jc w:val="both"/>
      </w:pPr>
      <w:r>
        <w:t>5.2.7.12. Награды педагогических работников.</w:t>
      </w:r>
    </w:p>
    <w:p w:rsidR="004A1364" w:rsidRDefault="004A1364">
      <w:pPr>
        <w:spacing w:after="1"/>
        <w:ind w:firstLine="540"/>
        <w:jc w:val="both"/>
      </w:pPr>
    </w:p>
    <w:p w:rsidR="004A1364" w:rsidRDefault="004A1364">
      <w:pPr>
        <w:spacing w:after="1"/>
        <w:ind w:firstLine="540"/>
        <w:jc w:val="both"/>
        <w:outlineLvl w:val="2"/>
      </w:pPr>
      <w:r>
        <w:t>5.3. Группа критериев, относящихся к управлению образовательной организацией</w:t>
      </w:r>
    </w:p>
    <w:p w:rsidR="004A1364" w:rsidRDefault="004A1364">
      <w:pPr>
        <w:spacing w:after="1"/>
        <w:ind w:firstLine="540"/>
        <w:jc w:val="both"/>
      </w:pPr>
    </w:p>
    <w:p w:rsidR="004A1364" w:rsidRDefault="00161CC6">
      <w:pPr>
        <w:spacing w:after="1"/>
        <w:ind w:firstLine="540"/>
        <w:jc w:val="both"/>
      </w:pPr>
      <w:r>
        <w:t>5.3.1. Критерий «</w:t>
      </w:r>
      <w:r w:rsidR="004A1364">
        <w:t>Кадровое обеспечение руководящего состава</w:t>
      </w:r>
      <w:r>
        <w:t>»</w:t>
      </w:r>
      <w:r w:rsidR="004A1364">
        <w:t xml:space="preserve"> включает </w:t>
      </w:r>
      <w:r w:rsidR="005A72CF">
        <w:br/>
      </w:r>
      <w:r w:rsidR="004A1364">
        <w:t>в себя следующие показатели:</w:t>
      </w:r>
    </w:p>
    <w:p w:rsidR="004A1364" w:rsidRDefault="004A1364">
      <w:pPr>
        <w:spacing w:before="240" w:after="1"/>
        <w:ind w:firstLine="540"/>
        <w:jc w:val="both"/>
      </w:pPr>
      <w:r>
        <w:t>5.3.1.1. Достижения руководителей.</w:t>
      </w:r>
    </w:p>
    <w:p w:rsidR="004A1364" w:rsidRDefault="004A1364">
      <w:pPr>
        <w:spacing w:before="240" w:after="1"/>
        <w:ind w:firstLine="540"/>
        <w:jc w:val="both"/>
      </w:pPr>
      <w:r>
        <w:t>5.3.1.2. Повышение квалификации руководителей.</w:t>
      </w:r>
    </w:p>
    <w:p w:rsidR="004A1364" w:rsidRDefault="004A1364">
      <w:pPr>
        <w:spacing w:before="240" w:after="1"/>
        <w:ind w:firstLine="540"/>
        <w:jc w:val="both"/>
      </w:pPr>
      <w:r>
        <w:t>5.3.1.3. Награды руководителей.</w:t>
      </w:r>
    </w:p>
    <w:p w:rsidR="004A1364" w:rsidRDefault="004A1364">
      <w:pPr>
        <w:spacing w:before="240" w:after="1"/>
        <w:ind w:firstLine="540"/>
        <w:jc w:val="both"/>
      </w:pPr>
      <w:r>
        <w:t>5.3.2. Открытость деятельности.</w:t>
      </w:r>
    </w:p>
    <w:p w:rsidR="004A1364" w:rsidRDefault="00161CC6">
      <w:pPr>
        <w:spacing w:before="240" w:after="1"/>
        <w:ind w:firstLine="540"/>
        <w:jc w:val="both"/>
      </w:pPr>
      <w:r>
        <w:t>5.3.3. Критерий «</w:t>
      </w:r>
      <w:r w:rsidR="004A1364">
        <w:t>Кадровые условия</w:t>
      </w:r>
      <w:r>
        <w:t>»</w:t>
      </w:r>
      <w:r w:rsidR="004A1364">
        <w:t xml:space="preserve"> включает в себя следующие показатели:</w:t>
      </w:r>
    </w:p>
    <w:p w:rsidR="004A1364" w:rsidRDefault="004A1364">
      <w:pPr>
        <w:spacing w:before="240" w:after="1"/>
        <w:ind w:firstLine="540"/>
        <w:jc w:val="both"/>
      </w:pPr>
      <w:r>
        <w:t>5.3.3.1. Рабочая нагрузка педагога (размер группы и соотношение между количеством воспитанников и количеством педагогов).</w:t>
      </w:r>
    </w:p>
    <w:p w:rsidR="004A1364" w:rsidRDefault="004A1364">
      <w:pPr>
        <w:spacing w:before="240" w:after="1"/>
        <w:ind w:firstLine="540"/>
        <w:jc w:val="both"/>
      </w:pPr>
      <w:r>
        <w:t>5.3.3.2. Система оплаты труда педагогов группы.</w:t>
      </w:r>
    </w:p>
    <w:p w:rsidR="004A1364" w:rsidRDefault="00161CC6">
      <w:pPr>
        <w:spacing w:before="240" w:after="1"/>
        <w:ind w:firstLine="540"/>
        <w:jc w:val="both"/>
      </w:pPr>
      <w:r>
        <w:t>5.3.4. Критерий «</w:t>
      </w:r>
      <w:r w:rsidR="004A1364">
        <w:t>Удовлетворенность</w:t>
      </w:r>
      <w:r>
        <w:t>»</w:t>
      </w:r>
      <w:r w:rsidR="004A1364">
        <w:t xml:space="preserve"> включает в себя следующие показатели:</w:t>
      </w:r>
    </w:p>
    <w:p w:rsidR="004A1364" w:rsidRDefault="004A1364">
      <w:pPr>
        <w:spacing w:before="240" w:after="1"/>
        <w:ind w:firstLine="540"/>
        <w:jc w:val="both"/>
      </w:pPr>
      <w:r>
        <w:t>5.3.4.1. Удовлетворенность детей.</w:t>
      </w:r>
    </w:p>
    <w:p w:rsidR="004A1364" w:rsidRDefault="004A1364">
      <w:pPr>
        <w:spacing w:before="240" w:after="1"/>
        <w:ind w:firstLine="540"/>
        <w:jc w:val="both"/>
      </w:pPr>
      <w:r>
        <w:t>5.3.4.2. Удовлетворенность родителей.</w:t>
      </w:r>
    </w:p>
    <w:p w:rsidR="004A1364" w:rsidRDefault="004A1364">
      <w:pPr>
        <w:spacing w:before="240" w:after="1"/>
        <w:ind w:firstLine="540"/>
        <w:jc w:val="both"/>
      </w:pPr>
      <w:r>
        <w:lastRenderedPageBreak/>
        <w:t>5.3.4.3. Удовлетворенность педагогов.</w:t>
      </w:r>
    </w:p>
    <w:p w:rsidR="004A1364" w:rsidRDefault="00161CC6">
      <w:pPr>
        <w:spacing w:before="240" w:after="1"/>
        <w:ind w:firstLine="540"/>
        <w:jc w:val="both"/>
      </w:pPr>
      <w:r>
        <w:t>5.3.5. Критерий «</w:t>
      </w:r>
      <w:r w:rsidR="004A1364">
        <w:t>Результаты контрольно-надзорной деятельности</w:t>
      </w:r>
      <w:r>
        <w:t>»</w:t>
      </w:r>
      <w:r w:rsidR="004A1364">
        <w:t xml:space="preserve"> включает </w:t>
      </w:r>
      <w:r w:rsidR="005A72CF">
        <w:br/>
      </w:r>
      <w:r w:rsidR="004A1364">
        <w:t>в себя следующие показатели:</w:t>
      </w:r>
    </w:p>
    <w:p w:rsidR="004A1364" w:rsidRDefault="004A1364">
      <w:pPr>
        <w:spacing w:before="240" w:after="1"/>
        <w:ind w:firstLine="540"/>
        <w:jc w:val="both"/>
      </w:pPr>
      <w:r>
        <w:t>5.3.5.1. Отсутствие подтвержденных жалоб и предписаний.</w:t>
      </w:r>
    </w:p>
    <w:p w:rsidR="004A1364" w:rsidRDefault="004A1364">
      <w:pPr>
        <w:spacing w:before="240" w:after="1"/>
        <w:ind w:firstLine="540"/>
        <w:jc w:val="both"/>
      </w:pPr>
      <w:r>
        <w:t>5.3.5.2. Отсутствие нарушений, выявленных при проведении адресных мониторингов.</w:t>
      </w:r>
    </w:p>
    <w:p w:rsidR="004A1364" w:rsidRDefault="00161CC6">
      <w:pPr>
        <w:spacing w:before="240" w:after="1"/>
        <w:ind w:firstLine="540"/>
        <w:jc w:val="both"/>
      </w:pPr>
      <w:r>
        <w:t>5.3.6. Критерий «</w:t>
      </w:r>
      <w:r w:rsidR="004A1364">
        <w:t>управление и развитие</w:t>
      </w:r>
      <w:r>
        <w:t>»</w:t>
      </w:r>
      <w:r w:rsidR="004A1364">
        <w:t xml:space="preserve"> включает в себя следующие показатели:</w:t>
      </w:r>
    </w:p>
    <w:p w:rsidR="004A1364" w:rsidRDefault="004A1364">
      <w:pPr>
        <w:spacing w:before="240" w:after="1"/>
        <w:ind w:firstLine="540"/>
        <w:jc w:val="both"/>
      </w:pPr>
      <w:r>
        <w:t>5.3.6.1. Планирование и организация работы в группе.</w:t>
      </w:r>
    </w:p>
    <w:p w:rsidR="004A1364" w:rsidRDefault="004A1364">
      <w:pPr>
        <w:spacing w:before="240" w:after="1"/>
        <w:ind w:firstLine="540"/>
        <w:jc w:val="both"/>
      </w:pPr>
      <w:r>
        <w:t>5.3.6.2. Взаимоотношения и взаимодействие группы.</w:t>
      </w:r>
    </w:p>
    <w:p w:rsidR="004A1364" w:rsidRDefault="004A1364">
      <w:pPr>
        <w:spacing w:before="240" w:after="1"/>
        <w:ind w:firstLine="540"/>
        <w:jc w:val="both"/>
      </w:pPr>
      <w:r>
        <w:t>5.3.6.3. Мониторинг, измерения, анализ в группе.</w:t>
      </w:r>
    </w:p>
    <w:p w:rsidR="004A1364" w:rsidRDefault="004A1364">
      <w:pPr>
        <w:spacing w:before="240" w:after="1"/>
        <w:ind w:firstLine="540"/>
        <w:jc w:val="both"/>
      </w:pPr>
      <w:r>
        <w:t>5.3.6.4. Совершенствование образовательной деятельности в группе.</w:t>
      </w:r>
    </w:p>
    <w:p w:rsidR="004A1364" w:rsidRDefault="004A1364">
      <w:pPr>
        <w:spacing w:before="240" w:after="1"/>
        <w:ind w:firstLine="540"/>
        <w:jc w:val="both"/>
      </w:pPr>
      <w:r>
        <w:t>5.3.6.5. Документирование образовательной деятельности ДОО.</w:t>
      </w:r>
    </w:p>
    <w:p w:rsidR="004A1364" w:rsidRDefault="004A1364">
      <w:pPr>
        <w:spacing w:before="240" w:after="1"/>
        <w:ind w:firstLine="540"/>
        <w:jc w:val="both"/>
      </w:pPr>
      <w:r>
        <w:t>5.3.6.6. Планирование и управление организационными процессами ДОО.</w:t>
      </w:r>
    </w:p>
    <w:p w:rsidR="004A1364" w:rsidRDefault="004A1364">
      <w:pPr>
        <w:spacing w:before="240" w:after="1"/>
        <w:ind w:firstLine="540"/>
        <w:jc w:val="both"/>
      </w:pPr>
      <w:r>
        <w:t>5.3.6.7. Управление взаимоотношениями ДОО с партнерами и другими заинтересованными лицами.</w:t>
      </w:r>
    </w:p>
    <w:p w:rsidR="004A1364" w:rsidRDefault="004A1364">
      <w:pPr>
        <w:spacing w:before="240" w:after="1"/>
        <w:ind w:firstLine="540"/>
        <w:jc w:val="both"/>
      </w:pPr>
      <w:r>
        <w:t>5.3.6.8. Управление персоналом ДОО.</w:t>
      </w:r>
    </w:p>
    <w:p w:rsidR="004A1364" w:rsidRDefault="004A1364">
      <w:pPr>
        <w:spacing w:before="240" w:after="1"/>
        <w:ind w:firstLine="540"/>
        <w:jc w:val="both"/>
      </w:pPr>
      <w:r>
        <w:t>5.3.6.9. Внутренняя система оценки качества в ДОО.</w:t>
      </w:r>
    </w:p>
    <w:p w:rsidR="004A1364" w:rsidRDefault="004A1364">
      <w:pPr>
        <w:spacing w:before="240" w:after="1"/>
        <w:ind w:firstLine="540"/>
        <w:jc w:val="both"/>
      </w:pPr>
      <w:r>
        <w:t>5.3.6.10. Совершенствование качества работы в ДОО.</w:t>
      </w:r>
    </w:p>
    <w:p w:rsidR="004A1364" w:rsidRDefault="004A1364">
      <w:pPr>
        <w:spacing w:before="240" w:after="1"/>
        <w:ind w:firstLine="540"/>
        <w:jc w:val="both"/>
      </w:pPr>
      <w:r>
        <w:t>5.3.6.11. Программа развития ДОО.</w:t>
      </w:r>
    </w:p>
    <w:p w:rsidR="004A1364" w:rsidRDefault="004A1364">
      <w:pPr>
        <w:spacing w:before="240" w:after="1"/>
        <w:ind w:firstLine="540"/>
        <w:jc w:val="both"/>
      </w:pPr>
      <w:r>
        <w:t>5.3.6.12. Мониторинг образовательных траекторий выпускников.</w:t>
      </w:r>
    </w:p>
    <w:p w:rsidR="004A1364" w:rsidRDefault="004A1364">
      <w:pPr>
        <w:spacing w:before="240" w:after="1"/>
        <w:ind w:firstLine="540"/>
        <w:jc w:val="both"/>
      </w:pPr>
      <w:r>
        <w:t>5.3.6.13. Взаимодействие и получение обратной связи от ключевых образовательных учреждений, в которые поступают выпускники детского сада.</w:t>
      </w:r>
    </w:p>
    <w:p w:rsidR="004A1364" w:rsidRDefault="004A1364">
      <w:pPr>
        <w:spacing w:after="1"/>
        <w:ind w:firstLine="540"/>
        <w:jc w:val="both"/>
      </w:pPr>
    </w:p>
    <w:sectPr w:rsidR="004A1364" w:rsidSect="00F31DBF">
      <w:footerReference w:type="first" r:id="rId45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C61" w:rsidRDefault="00667C61">
      <w:r>
        <w:separator/>
      </w:r>
    </w:p>
  </w:endnote>
  <w:endnote w:type="continuationSeparator" w:id="0">
    <w:p w:rsidR="00667C61" w:rsidRDefault="00667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DBF" w:rsidRPr="00F31DBF" w:rsidRDefault="00F31DBF">
    <w:pPr>
      <w:pStyle w:val="a5"/>
      <w:rPr>
        <w:sz w:val="18"/>
        <w:szCs w:val="18"/>
      </w:rPr>
    </w:pPr>
    <w:r w:rsidRPr="00F31DBF">
      <w:rPr>
        <w:sz w:val="18"/>
        <w:szCs w:val="18"/>
      </w:rPr>
      <w:t>Кравцова О.В., 576-18-19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C61" w:rsidRDefault="00667C61">
      <w:r>
        <w:separator/>
      </w:r>
    </w:p>
  </w:footnote>
  <w:footnote w:type="continuationSeparator" w:id="0">
    <w:p w:rsidR="00667C61" w:rsidRDefault="00667C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1220E6"/>
    <w:multiLevelType w:val="hybridMultilevel"/>
    <w:tmpl w:val="1E920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d2bd3360-9b34-4289-9a9d-56b8c630eec9"/>
  </w:docVars>
  <w:rsids>
    <w:rsidRoot w:val="00437BDF"/>
    <w:rsid w:val="000352CD"/>
    <w:rsid w:val="000473FA"/>
    <w:rsid w:val="00082E5B"/>
    <w:rsid w:val="000865B7"/>
    <w:rsid w:val="000D1429"/>
    <w:rsid w:val="001379E4"/>
    <w:rsid w:val="00145887"/>
    <w:rsid w:val="00161442"/>
    <w:rsid w:val="00161CC6"/>
    <w:rsid w:val="0017588A"/>
    <w:rsid w:val="00177227"/>
    <w:rsid w:val="0019074D"/>
    <w:rsid w:val="00247121"/>
    <w:rsid w:val="00292F48"/>
    <w:rsid w:val="002B42C2"/>
    <w:rsid w:val="002C1185"/>
    <w:rsid w:val="002C7D9F"/>
    <w:rsid w:val="002E2D88"/>
    <w:rsid w:val="002F2F86"/>
    <w:rsid w:val="00332313"/>
    <w:rsid w:val="00353A9D"/>
    <w:rsid w:val="00370656"/>
    <w:rsid w:val="003745BE"/>
    <w:rsid w:val="00397B0A"/>
    <w:rsid w:val="003A4A37"/>
    <w:rsid w:val="003E0667"/>
    <w:rsid w:val="00410674"/>
    <w:rsid w:val="004107AB"/>
    <w:rsid w:val="00414079"/>
    <w:rsid w:val="00437BDF"/>
    <w:rsid w:val="00440D12"/>
    <w:rsid w:val="0047224B"/>
    <w:rsid w:val="004731D6"/>
    <w:rsid w:val="00480388"/>
    <w:rsid w:val="00483F39"/>
    <w:rsid w:val="004A1364"/>
    <w:rsid w:val="004D656A"/>
    <w:rsid w:val="005168E4"/>
    <w:rsid w:val="00526487"/>
    <w:rsid w:val="0053502F"/>
    <w:rsid w:val="0055443C"/>
    <w:rsid w:val="005827C7"/>
    <w:rsid w:val="00585E1D"/>
    <w:rsid w:val="005A72CF"/>
    <w:rsid w:val="005B29B3"/>
    <w:rsid w:val="005B6916"/>
    <w:rsid w:val="005C4DE1"/>
    <w:rsid w:val="006246DC"/>
    <w:rsid w:val="00643833"/>
    <w:rsid w:val="00666FE9"/>
    <w:rsid w:val="00667C61"/>
    <w:rsid w:val="00682E7B"/>
    <w:rsid w:val="006C5D50"/>
    <w:rsid w:val="006F0B1F"/>
    <w:rsid w:val="006F283E"/>
    <w:rsid w:val="00702298"/>
    <w:rsid w:val="0071567A"/>
    <w:rsid w:val="00787853"/>
    <w:rsid w:val="00793C45"/>
    <w:rsid w:val="007A4AA4"/>
    <w:rsid w:val="007C4491"/>
    <w:rsid w:val="007C7522"/>
    <w:rsid w:val="00806F4D"/>
    <w:rsid w:val="008570DF"/>
    <w:rsid w:val="00914D3E"/>
    <w:rsid w:val="0092156E"/>
    <w:rsid w:val="009248A7"/>
    <w:rsid w:val="00960CF9"/>
    <w:rsid w:val="009764D0"/>
    <w:rsid w:val="009A0FB2"/>
    <w:rsid w:val="009D5844"/>
    <w:rsid w:val="00A1069E"/>
    <w:rsid w:val="00A36E44"/>
    <w:rsid w:val="00A461F3"/>
    <w:rsid w:val="00AB41BF"/>
    <w:rsid w:val="00AF48B2"/>
    <w:rsid w:val="00B01302"/>
    <w:rsid w:val="00B10696"/>
    <w:rsid w:val="00B2448E"/>
    <w:rsid w:val="00B34208"/>
    <w:rsid w:val="00B67010"/>
    <w:rsid w:val="00C051D6"/>
    <w:rsid w:val="00C069F3"/>
    <w:rsid w:val="00C10482"/>
    <w:rsid w:val="00C11BA1"/>
    <w:rsid w:val="00C312EA"/>
    <w:rsid w:val="00C40670"/>
    <w:rsid w:val="00C46835"/>
    <w:rsid w:val="00C61465"/>
    <w:rsid w:val="00C672EF"/>
    <w:rsid w:val="00CA3F4C"/>
    <w:rsid w:val="00CA5085"/>
    <w:rsid w:val="00CC0506"/>
    <w:rsid w:val="00D25C5D"/>
    <w:rsid w:val="00D83ACE"/>
    <w:rsid w:val="00DC4EAB"/>
    <w:rsid w:val="00DE4C92"/>
    <w:rsid w:val="00E102A2"/>
    <w:rsid w:val="00E16A32"/>
    <w:rsid w:val="00E53966"/>
    <w:rsid w:val="00EB4B10"/>
    <w:rsid w:val="00ED0D79"/>
    <w:rsid w:val="00ED30EC"/>
    <w:rsid w:val="00F01525"/>
    <w:rsid w:val="00F226A2"/>
    <w:rsid w:val="00F25425"/>
    <w:rsid w:val="00F31DBF"/>
    <w:rsid w:val="00F70026"/>
    <w:rsid w:val="00F7468B"/>
    <w:rsid w:val="00F94070"/>
    <w:rsid w:val="00FA6BF8"/>
    <w:rsid w:val="00FD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7B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37BDF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437BDF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3A4A37"/>
    <w:rPr>
      <w:rFonts w:ascii="Tahoma" w:hAnsi="Tahoma" w:cs="Tahoma"/>
      <w:sz w:val="16"/>
      <w:szCs w:val="16"/>
    </w:rPr>
  </w:style>
  <w:style w:type="character" w:styleId="a7">
    <w:name w:val="Hyperlink"/>
    <w:rsid w:val="00E53966"/>
    <w:rPr>
      <w:color w:val="0000FF"/>
      <w:u w:val="single"/>
    </w:rPr>
  </w:style>
  <w:style w:type="paragraph" w:styleId="a8">
    <w:name w:val="Normal (Web)"/>
    <w:basedOn w:val="a"/>
    <w:rsid w:val="00E53966"/>
    <w:pPr>
      <w:spacing w:before="100" w:beforeAutospacing="1" w:after="100" w:afterAutospacing="1"/>
    </w:pPr>
  </w:style>
  <w:style w:type="character" w:customStyle="1" w:styleId="nobr">
    <w:name w:val="nobr"/>
    <w:basedOn w:val="a0"/>
    <w:rsid w:val="00E53966"/>
  </w:style>
  <w:style w:type="paragraph" w:customStyle="1" w:styleId="s7">
    <w:name w:val="s7"/>
    <w:basedOn w:val="a"/>
    <w:rsid w:val="00E102A2"/>
    <w:pPr>
      <w:spacing w:before="100" w:beforeAutospacing="1" w:after="100" w:afterAutospacing="1"/>
    </w:pPr>
  </w:style>
  <w:style w:type="table" w:customStyle="1" w:styleId="1">
    <w:name w:val="Сетка таблицы1"/>
    <w:basedOn w:val="a1"/>
    <w:next w:val="a3"/>
    <w:uiPriority w:val="39"/>
    <w:rsid w:val="006246D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rsid w:val="0047224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7B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37BDF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437BDF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3A4A37"/>
    <w:rPr>
      <w:rFonts w:ascii="Tahoma" w:hAnsi="Tahoma" w:cs="Tahoma"/>
      <w:sz w:val="16"/>
      <w:szCs w:val="16"/>
    </w:rPr>
  </w:style>
  <w:style w:type="character" w:styleId="a7">
    <w:name w:val="Hyperlink"/>
    <w:rsid w:val="00E53966"/>
    <w:rPr>
      <w:color w:val="0000FF"/>
      <w:u w:val="single"/>
    </w:rPr>
  </w:style>
  <w:style w:type="paragraph" w:styleId="a8">
    <w:name w:val="Normal (Web)"/>
    <w:basedOn w:val="a"/>
    <w:rsid w:val="00E53966"/>
    <w:pPr>
      <w:spacing w:before="100" w:beforeAutospacing="1" w:after="100" w:afterAutospacing="1"/>
    </w:pPr>
  </w:style>
  <w:style w:type="character" w:customStyle="1" w:styleId="nobr">
    <w:name w:val="nobr"/>
    <w:basedOn w:val="a0"/>
    <w:rsid w:val="00E53966"/>
  </w:style>
  <w:style w:type="paragraph" w:customStyle="1" w:styleId="s7">
    <w:name w:val="s7"/>
    <w:basedOn w:val="a"/>
    <w:rsid w:val="00E102A2"/>
    <w:pPr>
      <w:spacing w:before="100" w:beforeAutospacing="1" w:after="100" w:afterAutospacing="1"/>
    </w:pPr>
  </w:style>
  <w:style w:type="table" w:customStyle="1" w:styleId="1">
    <w:name w:val="Сетка таблицы1"/>
    <w:basedOn w:val="a1"/>
    <w:next w:val="a3"/>
    <w:uiPriority w:val="39"/>
    <w:rsid w:val="006246D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rsid w:val="0047224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3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8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2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97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9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0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44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5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0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62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31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73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32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49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79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11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45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9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70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9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01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48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49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92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45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7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60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64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00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06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7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73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0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22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53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64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33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20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4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17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73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6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073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7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9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4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0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72294">
                          <w:marLeft w:val="0"/>
                          <w:marRight w:val="3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56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070848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74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43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04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983211">
                          <w:marLeft w:val="0"/>
                          <w:marRight w:val="3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769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3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465448192B64804A4072B28753E09AA2B4541A25FBC0C126D1C17667046BB806D26772B8A6BC27209B3D1FD1Bm7EDG" TargetMode="External"/><Relationship Id="rId18" Type="http://schemas.openxmlformats.org/officeDocument/2006/relationships/hyperlink" Target="consultantplus://offline/ref=E465448192B64804A4073439603E09AA2E4741AB58B50C126D1C17667046BB807F262F278B69DE7A0FA687AC5D2BE97B7CFCB556D4439B28mDECG" TargetMode="External"/><Relationship Id="rId26" Type="http://schemas.openxmlformats.org/officeDocument/2006/relationships/hyperlink" Target="consultantplus://offline/ref=E465448192B64804A4073439603E09AA2E4243A35AB20C126D1C17667046BB806D26772B8A6BC27209B3D1FD1Bm7EDG" TargetMode="External"/><Relationship Id="rId39" Type="http://schemas.openxmlformats.org/officeDocument/2006/relationships/hyperlink" Target="consultantplus://offline/ref=E465448192B64804A4073439603E09AA2B4646AD53B40C126D1C17667046BB806D26772B8A6BC27209B3D1FD1Bm7ED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E465448192B64804A4073439603E09AA2E4741AB58B50C126D1C17667046BB807F262F278B69DF730AA687AC5D2BE97B7CFCB556D4439B28mDECG" TargetMode="External"/><Relationship Id="rId34" Type="http://schemas.openxmlformats.org/officeDocument/2006/relationships/hyperlink" Target="consultantplus://offline/ref=E465448192B64804A4073439603E09AA284342A35AB00C126D1C17667046BB806D26772B8A6BC27209B3D1FD1Bm7EDG" TargetMode="External"/><Relationship Id="rId42" Type="http://schemas.openxmlformats.org/officeDocument/2006/relationships/hyperlink" Target="consultantplus://offline/ref=E465448192B64804A4073439603E09AA2E4741AB58B50C126D1C17667046BB807F262F278B69DE7B08A687AC5D2BE97B7CFCB556D4439B28mDECG" TargetMode="External"/><Relationship Id="rId47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465448192B64804A4072B28753E09AA2B4746A852B20C126D1C17667046BB806D26772B8A6BC27209B3D1FD1Bm7EDG" TargetMode="External"/><Relationship Id="rId17" Type="http://schemas.openxmlformats.org/officeDocument/2006/relationships/hyperlink" Target="consultantplus://offline/ref=E465448192B64804A4073439603E09AA2E4741AB58B50C126D1C17667046BB807F262F278B69DE7109A687AC5D2BE97B7CFCB556D4439B28mDECG" TargetMode="External"/><Relationship Id="rId25" Type="http://schemas.openxmlformats.org/officeDocument/2006/relationships/hyperlink" Target="consultantplus://offline/ref=E465448192B64804A4073D20673E09AA2F4543A35BB40C126D1C17667046BB806D26772B8A6BC27209B3D1FD1Bm7EDG" TargetMode="External"/><Relationship Id="rId33" Type="http://schemas.openxmlformats.org/officeDocument/2006/relationships/hyperlink" Target="consultantplus://offline/ref=E465448192B64804A4073439603E09AA294445AC58B70C126D1C17667046BB806D26772B8A6BC27209B3D1FD1Bm7EDG" TargetMode="External"/><Relationship Id="rId38" Type="http://schemas.openxmlformats.org/officeDocument/2006/relationships/hyperlink" Target="consultantplus://offline/ref=E465448192B64804A4072B28753E09AA284440AC5DB10C126D1C17667046BB806D26772B8A6BC27209B3D1FD1Bm7EDG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465448192B64804A4073439603E09AA2E4741AB58B50C126D1C17667046BB807F262F278B68DC760FA687AC5D2BE97B7CFCB556D4439B28mDECG" TargetMode="External"/><Relationship Id="rId20" Type="http://schemas.openxmlformats.org/officeDocument/2006/relationships/hyperlink" Target="consultantplus://offline/ref=E465448192B64804A4073439603E09AA2E4741AB58B50C126D1C17667046BB807F262F278B69DF720AA687AC5D2BE97B7CFCB556D4439B28mDECG" TargetMode="External"/><Relationship Id="rId29" Type="http://schemas.openxmlformats.org/officeDocument/2006/relationships/hyperlink" Target="consultantplus://offline/ref=E465448192B64804A4073439603E09AA294443AE59B20C126D1C17667046BB806D26772B8A6BC27209B3D1FD1Bm7EDG" TargetMode="External"/><Relationship Id="rId41" Type="http://schemas.openxmlformats.org/officeDocument/2006/relationships/hyperlink" Target="consultantplus://offline/ref=E465448192B64804A4073439603E09AA2E4741AB58B50C126D1C17667046BB806D26772B8A6BC27209B3D1FD1Bm7ED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465448192B64804A4072B28753E09AA2B4540AE5EB60C126D1C17667046BB806D26772B8A6BC27209B3D1FD1Bm7EDG" TargetMode="External"/><Relationship Id="rId24" Type="http://schemas.openxmlformats.org/officeDocument/2006/relationships/hyperlink" Target="consultantplus://offline/ref=E465448192B64804A4073439603E09AA2E4741AB58B50C126D1C17667046BB806D26772B8A6BC27209B3D1FD1Bm7EDG" TargetMode="External"/><Relationship Id="rId32" Type="http://schemas.openxmlformats.org/officeDocument/2006/relationships/hyperlink" Target="consultantplus://offline/ref=E465448192B64804A4073439603E09AA2E4048A85BB60C126D1C17667046BB806D26772B8A6BC27209B3D1FD1Bm7EDG" TargetMode="External"/><Relationship Id="rId37" Type="http://schemas.openxmlformats.org/officeDocument/2006/relationships/hyperlink" Target="consultantplus://offline/ref=E465448192B64804A4073439603E09AA2E4145AF59B60C126D1C17667046BB806D26772B8A6BC27209B3D1FD1Bm7EDG" TargetMode="External"/><Relationship Id="rId40" Type="http://schemas.openxmlformats.org/officeDocument/2006/relationships/hyperlink" Target="consultantplus://offline/ref=E465448192B64804A4072B28753E09AA284646A853BC0C126D1C17667046BB807F262F278B68DC720BA687AC5D2BE97B7CFCB556D4439B28mDECG" TargetMode="External"/><Relationship Id="rId45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465448192B64804A4073439603E09AA2E4741AB58B50C126D1C17667046BB807F262F278B68DC7309A687AC5D2BE97B7CFCB556D4439B28mDECG" TargetMode="External"/><Relationship Id="rId23" Type="http://schemas.openxmlformats.org/officeDocument/2006/relationships/hyperlink" Target="consultantplus://offline/ref=E465448192B64804A4073439603E09AA284B46AE51E35B103C4919637816E190696F23259568D86C0FADD1mFEEG" TargetMode="External"/><Relationship Id="rId28" Type="http://schemas.openxmlformats.org/officeDocument/2006/relationships/hyperlink" Target="consultantplus://offline/ref=E465448192B64804A4073439603E09AA294649AB58B30C126D1C17667046BB806D26772B8A6BC27209B3D1FD1Bm7EDG" TargetMode="External"/><Relationship Id="rId36" Type="http://schemas.openxmlformats.org/officeDocument/2006/relationships/hyperlink" Target="consultantplus://offline/ref=E465448192B64804A4073439603E09AA294740A259B20C126D1C17667046BB806D26772B8A6BC27209B3D1FD1Bm7EDG" TargetMode="External"/><Relationship Id="rId10" Type="http://schemas.openxmlformats.org/officeDocument/2006/relationships/hyperlink" Target="consultantplus://offline/ref=E465448192B64804A4072B28753E09AA284744A95FB00C126D1C17667046BB807F262F278B68DC720BA687AC5D2BE97B7CFCB556D4439B28mDECG" TargetMode="External"/><Relationship Id="rId19" Type="http://schemas.openxmlformats.org/officeDocument/2006/relationships/hyperlink" Target="consultantplus://offline/ref=E465448192B64804A4073439603E09AA2E4741AB58B50C126D1C17667046BB807F262F228863882349F8DEFC1A60E47E61E0B550mCE9G" TargetMode="External"/><Relationship Id="rId31" Type="http://schemas.openxmlformats.org/officeDocument/2006/relationships/hyperlink" Target="consultantplus://offline/ref=E465448192B64804A4073439603E09AA2E4147AE5EB30C126D1C17667046BB806D26772B8A6BC27209B3D1FD1Bm7EDG" TargetMode="External"/><Relationship Id="rId44" Type="http://schemas.openxmlformats.org/officeDocument/2006/relationships/hyperlink" Target="consultantplus://offline/ref=E465448192B64804A4072B28753E09AA284744A95FB00C126D1C17667046BB807F262F278B68DC720BA687AC5D2BE97B7CFCB556D4439B28mDEC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465448192B64804A4072B28753E09AA284646A853BC0C126D1C17667046BB807F262F278B68DC7208A687AC5D2BE97B7CFCB556D4439B28mDECG" TargetMode="External"/><Relationship Id="rId14" Type="http://schemas.openxmlformats.org/officeDocument/2006/relationships/hyperlink" Target="consultantplus://offline/ref=E465448192B64804A4073439603E09AA2E4741AB58B50C126D1C17667046BB806D26772B8A6BC27209B3D1FD1Bm7EDG" TargetMode="External"/><Relationship Id="rId22" Type="http://schemas.openxmlformats.org/officeDocument/2006/relationships/hyperlink" Target="consultantplus://offline/ref=E465448192B64804A4072B28753E09AA284646A853BC0C126D1C17667046BB807F262F278B68DC720BA687AC5D2BE97B7CFCB556D4439B28mDECG" TargetMode="External"/><Relationship Id="rId27" Type="http://schemas.openxmlformats.org/officeDocument/2006/relationships/hyperlink" Target="consultantplus://offline/ref=E465448192B64804A4073439603E09AA2E4740AC5BB40C126D1C17667046BB807F262F278B68DC7304A687AC5D2BE97B7CFCB556D4439B28mDECG" TargetMode="External"/><Relationship Id="rId30" Type="http://schemas.openxmlformats.org/officeDocument/2006/relationships/hyperlink" Target="consultantplus://offline/ref=E465448192B64804A4073439603E09AA2E4048A85BB40C126D1C17667046BB806D26772B8A6BC27209B3D1FD1Bm7EDG" TargetMode="External"/><Relationship Id="rId35" Type="http://schemas.openxmlformats.org/officeDocument/2006/relationships/hyperlink" Target="consultantplus://offline/ref=E465448192B64804A4073439603E09AA294142AF5DB60C126D1C17667046BB806D26772B8A6BC27209B3D1FD1Bm7EDG" TargetMode="External"/><Relationship Id="rId43" Type="http://schemas.openxmlformats.org/officeDocument/2006/relationships/hyperlink" Target="consultantplus://offline/ref=E465448192B64804A4073439603E09AA2E4741AB58B50C126D1C17667046BB807F262F278B69DF720AA687AC5D2BE97B7CFCB556D4439B28mDE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7E3A8-33D0-4902-97BA-160F372F8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41</Pages>
  <Words>13514</Words>
  <Characters>77030</Characters>
  <Application>Microsoft Office Word</Application>
  <DocSecurity>0</DocSecurity>
  <Lines>641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отдела развития образования Комитета по образованию</vt:lpstr>
    </vt:vector>
  </TitlesOfParts>
  <Company/>
  <LinksUpToDate>false</LinksUpToDate>
  <CharactersWithSpaces>90364</CharactersWithSpaces>
  <SharedDoc>false</SharedDoc>
  <HLinks>
    <vt:vector size="6" baseType="variant">
      <vt:variant>
        <vt:i4>2228277</vt:i4>
      </vt:variant>
      <vt:variant>
        <vt:i4>0</vt:i4>
      </vt:variant>
      <vt:variant>
        <vt:i4>0</vt:i4>
      </vt:variant>
      <vt:variant>
        <vt:i4>5</vt:i4>
      </vt:variant>
      <vt:variant>
        <vt:lpwstr>http://k-obr.spb.ru/napravleniya-deyatelnosti/priem-v-1-klass/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отдела развития образования Комитета по образованию</dc:title>
  <dc:creator>grubskaya.av</dc:creator>
  <cp:lastModifiedBy>Губкова Н.В.</cp:lastModifiedBy>
  <cp:revision>2</cp:revision>
  <cp:lastPrinted>2019-10-10T14:10:00Z</cp:lastPrinted>
  <dcterms:created xsi:type="dcterms:W3CDTF">2023-04-13T15:10:00Z</dcterms:created>
  <dcterms:modified xsi:type="dcterms:W3CDTF">2023-04-13T15:10:00Z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d2bd3360-9b34-4289-9a9d-56b8c630eec9</vt:lpwstr>
  </property>
</Properties>
</file>